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2649" w14:textId="77777777" w:rsidR="006C7023" w:rsidRPr="006C7023" w:rsidRDefault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44AA9F8" w14:textId="77777777"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14:paraId="0F6754B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A294D6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D8BB50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AD6986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6BCD2A" w14:textId="77777777" w:rsidR="0089407B" w:rsidRDefault="0089407B" w:rsidP="0089407B">
      <w:pPr>
        <w:jc w:val="center"/>
        <w:rPr>
          <w:rFonts w:ascii="Verdana" w:hAnsi="Verdana" w:cs="Verdana"/>
          <w:color w:val="000000" w:themeColor="text1"/>
        </w:rPr>
      </w:pPr>
    </w:p>
    <w:p w14:paraId="5FAAA07E" w14:textId="78667E5F" w:rsidR="0089407B" w:rsidRDefault="0089407B" w:rsidP="0089407B">
      <w:pPr>
        <w:jc w:val="center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RESOLUÇÃO Nº </w:t>
      </w:r>
      <w:r>
        <w:rPr>
          <w:rFonts w:ascii="Verdana" w:hAnsi="Verdana" w:cs="Verdana"/>
          <w:color w:val="000000" w:themeColor="text1"/>
        </w:rPr>
        <w:t>435</w:t>
      </w:r>
      <w:r>
        <w:rPr>
          <w:rFonts w:ascii="Verdana" w:hAnsi="Verdana" w:cs="Verdana"/>
          <w:color w:val="000000" w:themeColor="text1"/>
        </w:rPr>
        <w:t>/2022 DE 08 DE NOVEMBRO DE 2022.</w:t>
      </w:r>
    </w:p>
    <w:p w14:paraId="2FDBF29E" w14:textId="77777777" w:rsidR="0089407B" w:rsidRPr="0089407B" w:rsidRDefault="0089407B" w:rsidP="0089407B">
      <w:pPr>
        <w:pStyle w:val="Recuodecorpodetex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</w:p>
    <w:p w14:paraId="23F76002" w14:textId="77777777" w:rsidR="0089407B" w:rsidRPr="0089407B" w:rsidRDefault="0089407B" w:rsidP="0089407B">
      <w:pPr>
        <w:pStyle w:val="Recuodecorpodetexto"/>
        <w:jc w:val="center"/>
        <w:rPr>
          <w:color w:val="000000" w:themeColor="text1"/>
          <w:sz w:val="28"/>
          <w:szCs w:val="28"/>
        </w:rPr>
      </w:pPr>
      <w:r w:rsidRPr="0089407B">
        <w:rPr>
          <w:color w:val="000000" w:themeColor="text1"/>
          <w:sz w:val="28"/>
          <w:szCs w:val="28"/>
        </w:rPr>
        <w:t>SUPRIME A 72ª SESSÃO ORDINÁRIA DA OITAVA LEGISLATURA.</w:t>
      </w:r>
    </w:p>
    <w:p w14:paraId="642AE093" w14:textId="77777777" w:rsidR="0089407B" w:rsidRDefault="0089407B" w:rsidP="0089407B">
      <w:pPr>
        <w:ind w:left="1418" w:hanging="1418"/>
        <w:rPr>
          <w:b/>
          <w:color w:val="000000" w:themeColor="text1"/>
        </w:rPr>
      </w:pPr>
    </w:p>
    <w:p w14:paraId="5BF65BEA" w14:textId="77777777" w:rsidR="0089407B" w:rsidRDefault="0089407B" w:rsidP="0089407B">
      <w:pPr>
        <w:pStyle w:val="Corpodetexto"/>
        <w:rPr>
          <w:color w:val="000000" w:themeColor="text1"/>
          <w:sz w:val="22"/>
          <w:szCs w:val="24"/>
        </w:rPr>
      </w:pPr>
      <w:r>
        <w:rPr>
          <w:b/>
          <w:color w:val="000000" w:themeColor="text1"/>
        </w:rPr>
        <w:tab/>
      </w:r>
      <w:r>
        <w:rPr>
          <w:b/>
          <w:bCs/>
          <w:color w:val="000000" w:themeColor="text1"/>
          <w:szCs w:val="24"/>
        </w:rPr>
        <w:t>O PRESIDENTE DA CÂMARA MUNICIPAL DE ALUMÍNIO</w:t>
      </w:r>
      <w:r>
        <w:rPr>
          <w:color w:val="000000" w:themeColor="text1"/>
          <w:szCs w:val="24"/>
        </w:rPr>
        <w:t>, usando das atribuições legais que lhe são conferidas,</w:t>
      </w:r>
    </w:p>
    <w:p w14:paraId="15310B29" w14:textId="77777777" w:rsidR="0089407B" w:rsidRDefault="0089407B" w:rsidP="0089407B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1585CDA2" w14:textId="293FF223" w:rsidR="0089407B" w:rsidRDefault="0089407B" w:rsidP="0089407B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Faz saber que a Câmara Municipal de Alumínio aprova e promulga a seguinte Resolução:</w:t>
      </w:r>
    </w:p>
    <w:p w14:paraId="1538EE53" w14:textId="77777777" w:rsidR="0089407B" w:rsidRDefault="0089407B" w:rsidP="0089407B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</w:p>
    <w:p w14:paraId="492E79FF" w14:textId="77777777" w:rsidR="0089407B" w:rsidRDefault="0089407B" w:rsidP="0089407B">
      <w:pPr>
        <w:ind w:left="1418" w:hanging="1418"/>
        <w:rPr>
          <w:color w:val="000000" w:themeColor="text1"/>
          <w:szCs w:val="20"/>
        </w:rPr>
      </w:pPr>
      <w:r>
        <w:rPr>
          <w:b/>
          <w:color w:val="000000" w:themeColor="text1"/>
        </w:rPr>
        <w:t xml:space="preserve">Art. 1º </w:t>
      </w:r>
      <w:r>
        <w:rPr>
          <w:color w:val="000000" w:themeColor="text1"/>
        </w:rPr>
        <w:tab/>
        <w:t xml:space="preserve">Fica suprimida a 72ª Sessão Ordinária da Oitava Legislatura, em virtude da </w:t>
      </w:r>
      <w:r>
        <w:rPr>
          <w:bCs/>
          <w:color w:val="000000" w:themeColor="text1"/>
        </w:rPr>
        <w:t>suspensão</w:t>
      </w:r>
      <w:r>
        <w:rPr>
          <w:color w:val="000000" w:themeColor="text1"/>
        </w:rPr>
        <w:t xml:space="preserve"> do expediente da Câmara Municipal de Alumínio no dia 14 de </w:t>
      </w:r>
      <w:proofErr w:type="gramStart"/>
      <w:r>
        <w:rPr>
          <w:color w:val="000000" w:themeColor="text1"/>
        </w:rPr>
        <w:t>Novembro</w:t>
      </w:r>
      <w:proofErr w:type="gramEnd"/>
      <w:r>
        <w:rPr>
          <w:color w:val="000000" w:themeColor="text1"/>
        </w:rPr>
        <w:t xml:space="preserve"> de 2022, conforme Ato da Presidência nº 18/2022 de 24 de Outubro de 2022.</w:t>
      </w:r>
    </w:p>
    <w:p w14:paraId="170B03AE" w14:textId="77777777" w:rsidR="0089407B" w:rsidRDefault="0089407B" w:rsidP="0089407B">
      <w:pPr>
        <w:ind w:left="993" w:hanging="99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1C98EE19" w14:textId="77777777" w:rsidR="0089407B" w:rsidRDefault="0089407B" w:rsidP="0089407B">
      <w:pPr>
        <w:ind w:left="993" w:hanging="993"/>
        <w:rPr>
          <w:color w:val="000000" w:themeColor="text1"/>
        </w:rPr>
      </w:pPr>
      <w:r>
        <w:rPr>
          <w:b/>
          <w:color w:val="000000" w:themeColor="text1"/>
        </w:rPr>
        <w:t>Art. 2º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Esta Resolução entra em vigor na data de sua publicação, revogando-se as disposições em contrário.</w:t>
      </w:r>
    </w:p>
    <w:p w14:paraId="31F2FE4A" w14:textId="77777777" w:rsidR="0089407B" w:rsidRDefault="0089407B" w:rsidP="0089407B">
      <w:pPr>
        <w:ind w:left="993" w:hanging="993"/>
        <w:rPr>
          <w:b/>
          <w:color w:val="000000" w:themeColor="text1"/>
        </w:rPr>
      </w:pPr>
    </w:p>
    <w:p w14:paraId="5212221E" w14:textId="77777777" w:rsidR="0089407B" w:rsidRDefault="0089407B" w:rsidP="0089407B">
      <w:pPr>
        <w:ind w:left="993" w:hanging="993"/>
        <w:rPr>
          <w:b/>
          <w:color w:val="000000" w:themeColor="text1"/>
        </w:rPr>
      </w:pPr>
      <w:r>
        <w:rPr>
          <w:b/>
          <w:color w:val="000000" w:themeColor="text1"/>
        </w:rPr>
        <w:t>CÂMARA MUNICIPAL DE ALUMÍNIO, 08 DE NOVEMBRO DE 2022.</w:t>
      </w:r>
    </w:p>
    <w:p w14:paraId="1CB3AC72" w14:textId="77777777" w:rsidR="0089407B" w:rsidRDefault="0089407B" w:rsidP="0089407B">
      <w:pPr>
        <w:ind w:left="993" w:hanging="993"/>
        <w:rPr>
          <w:b/>
          <w:color w:val="000000" w:themeColor="text1"/>
        </w:rPr>
      </w:pPr>
    </w:p>
    <w:p w14:paraId="32C700C7" w14:textId="77777777" w:rsidR="0089407B" w:rsidRDefault="0089407B" w:rsidP="0089407B">
      <w:pPr>
        <w:pStyle w:val="Ttulo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</w:p>
    <w:p w14:paraId="183F8731" w14:textId="77777777" w:rsidR="0089407B" w:rsidRDefault="0089407B" w:rsidP="0089407B">
      <w:pPr>
        <w:pStyle w:val="Ttulo5"/>
        <w:jc w:val="center"/>
        <w:rPr>
          <w:b/>
          <w:color w:val="000000" w:themeColor="text1"/>
        </w:rPr>
      </w:pPr>
    </w:p>
    <w:p w14:paraId="144B5671" w14:textId="77777777" w:rsidR="0089407B" w:rsidRDefault="0089407B" w:rsidP="0089407B">
      <w:pPr>
        <w:pStyle w:val="Ttulo5"/>
        <w:jc w:val="center"/>
        <w:rPr>
          <w:b/>
          <w:color w:val="000000" w:themeColor="text1"/>
        </w:rPr>
      </w:pPr>
    </w:p>
    <w:p w14:paraId="33EB5932" w14:textId="5832148D" w:rsidR="0089407B" w:rsidRDefault="0089407B" w:rsidP="0089407B">
      <w:pPr>
        <w:pStyle w:val="Ttulo5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 </w:t>
      </w:r>
      <w:r>
        <w:rPr>
          <w:rFonts w:ascii="Times New Roman" w:hAnsi="Times New Roman"/>
          <w:i/>
          <w:color w:val="000000" w:themeColor="text1"/>
          <w:szCs w:val="24"/>
        </w:rPr>
        <w:t>Rivera</w:t>
      </w:r>
    </w:p>
    <w:p w14:paraId="66C9AD73" w14:textId="77777777" w:rsidR="0089407B" w:rsidRDefault="0089407B" w:rsidP="0089407B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  <w:r>
        <w:rPr>
          <w:b/>
          <w:color w:val="000000" w:themeColor="text1"/>
        </w:rPr>
        <w:t>Presidente</w:t>
      </w:r>
    </w:p>
    <w:p w14:paraId="62101042" w14:textId="77777777" w:rsidR="0089407B" w:rsidRDefault="0089407B" w:rsidP="0089407B">
      <w:pPr>
        <w:ind w:left="993" w:hanging="993"/>
        <w:jc w:val="center"/>
        <w:rPr>
          <w:b/>
          <w:color w:val="000000" w:themeColor="text1"/>
        </w:rPr>
      </w:pPr>
    </w:p>
    <w:p w14:paraId="1D4C9B01" w14:textId="77777777" w:rsidR="0089407B" w:rsidRDefault="0089407B" w:rsidP="0089407B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</w:p>
    <w:p w14:paraId="1EE345D7" w14:textId="77777777" w:rsidR="0089407B" w:rsidRDefault="0089407B" w:rsidP="0089407B">
      <w:pPr>
        <w:ind w:left="993" w:hanging="993"/>
        <w:rPr>
          <w:b/>
          <w:color w:val="000000" w:themeColor="text1"/>
        </w:rPr>
      </w:pPr>
    </w:p>
    <w:p w14:paraId="14E18DBD" w14:textId="77777777" w:rsidR="0089407B" w:rsidRDefault="0089407B" w:rsidP="0089407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30AE699E" w14:textId="77777777" w:rsidR="0089407B" w:rsidRDefault="0089407B" w:rsidP="0089407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0FFAFFBB" w14:textId="2C075757" w:rsidR="0089407B" w:rsidRDefault="0089407B" w:rsidP="0089407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Registrada e publicada</w:t>
      </w:r>
    </w:p>
    <w:p w14:paraId="2B316C5F" w14:textId="77777777" w:rsidR="0089407B" w:rsidRDefault="0089407B" w:rsidP="0089407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Na Câmara em 08/11/2022.</w:t>
      </w:r>
    </w:p>
    <w:p w14:paraId="22173E46" w14:textId="77777777" w:rsidR="0089407B" w:rsidRDefault="0089407B" w:rsidP="0089407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70BCBB06" w14:textId="77777777" w:rsidR="0089407B" w:rsidRDefault="0089407B" w:rsidP="0089407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ROBERTO GASPAR OLIVEIRA</w:t>
      </w:r>
    </w:p>
    <w:p w14:paraId="135FCCD8" w14:textId="77777777" w:rsidR="0089407B" w:rsidRDefault="0089407B" w:rsidP="0089407B">
      <w:pPr>
        <w:autoSpaceDE w:val="0"/>
        <w:autoSpaceDN w:val="0"/>
        <w:adjustRightInd w:val="0"/>
        <w:rPr>
          <w:rFonts w:ascii="Trebuchet MS" w:hAnsi="Trebuchet MS"/>
          <w:color w:val="000000" w:themeColor="text1"/>
        </w:rPr>
      </w:pPr>
      <w:r>
        <w:rPr>
          <w:b/>
          <w:bCs/>
          <w:color w:val="000000" w:themeColor="text1"/>
          <w:szCs w:val="24"/>
        </w:rPr>
        <w:t>Diretor Legislativo-Administrativo</w:t>
      </w:r>
    </w:p>
    <w:p w14:paraId="5D423117" w14:textId="77777777" w:rsidR="0089407B" w:rsidRDefault="0089407B" w:rsidP="0089407B">
      <w:pPr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>
        <w:rPr>
          <w:rFonts w:ascii="Trebuchet MS" w:eastAsia="Trebuchet MS" w:hAnsi="Trebuchet MS" w:cs="Trebuchet MS"/>
          <w:color w:val="000000" w:themeColor="text1"/>
          <w:sz w:val="20"/>
        </w:rPr>
        <w:t xml:space="preserve"> </w:t>
      </w:r>
    </w:p>
    <w:sectPr w:rsidR="0089407B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F20F" w14:textId="77777777" w:rsidR="00B218E7" w:rsidRDefault="00B218E7">
      <w:r>
        <w:separator/>
      </w:r>
    </w:p>
  </w:endnote>
  <w:endnote w:type="continuationSeparator" w:id="0">
    <w:p w14:paraId="2F210BF9" w14:textId="77777777" w:rsidR="00B218E7" w:rsidRDefault="00B2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57F1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102874D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743A" w14:textId="77777777" w:rsidR="00B218E7" w:rsidRDefault="00B218E7">
      <w:r>
        <w:separator/>
      </w:r>
    </w:p>
  </w:footnote>
  <w:footnote w:type="continuationSeparator" w:id="0">
    <w:p w14:paraId="480DC177" w14:textId="77777777" w:rsidR="00B218E7" w:rsidRDefault="00B2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710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DE5D98B" wp14:editId="55D78BB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9183D6E" wp14:editId="41F97D2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14771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7818545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C6DBA"/>
    <w:rsid w:val="004C3076"/>
    <w:rsid w:val="00591627"/>
    <w:rsid w:val="005F7ED5"/>
    <w:rsid w:val="00615A83"/>
    <w:rsid w:val="006C7023"/>
    <w:rsid w:val="0089407B"/>
    <w:rsid w:val="00B218E7"/>
    <w:rsid w:val="00DE0C27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5B3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07B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customStyle="1" w:styleId="Ttulo5Char">
    <w:name w:val="Título 5 Char"/>
    <w:basedOn w:val="Fontepargpadro"/>
    <w:link w:val="Ttulo5"/>
    <w:uiPriority w:val="9"/>
    <w:semiHidden/>
    <w:rsid w:val="0089407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9407B"/>
    <w:pPr>
      <w:spacing w:after="120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9407B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9407B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40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10</cp:revision>
  <cp:lastPrinted>2020-02-20T18:39:00Z</cp:lastPrinted>
  <dcterms:created xsi:type="dcterms:W3CDTF">2020-02-20T18:13:00Z</dcterms:created>
  <dcterms:modified xsi:type="dcterms:W3CDTF">2022-11-07T12:37:00Z</dcterms:modified>
</cp:coreProperties>
</file>