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1278E97D" w:rsidR="00BD5109" w:rsidRPr="00671687" w:rsidRDefault="007D1690" w:rsidP="00BD5109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552E35">
        <w:rPr>
          <w:color w:val="000000" w:themeColor="text1"/>
          <w:sz w:val="22"/>
          <w:szCs w:val="22"/>
        </w:rPr>
        <w:t>5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7E5F23B5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552E35">
        <w:rPr>
          <w:color w:val="000000" w:themeColor="text1"/>
          <w:sz w:val="22"/>
          <w:szCs w:val="22"/>
        </w:rPr>
        <w:t>05</w:t>
      </w:r>
      <w:r w:rsidR="00980293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</w:t>
      </w:r>
      <w:r w:rsidR="0063243B">
        <w:rPr>
          <w:color w:val="000000" w:themeColor="text1"/>
          <w:sz w:val="22"/>
          <w:szCs w:val="22"/>
        </w:rPr>
        <w:t xml:space="preserve"> </w:t>
      </w:r>
      <w:r w:rsidR="00552E35">
        <w:rPr>
          <w:color w:val="000000" w:themeColor="text1"/>
          <w:sz w:val="22"/>
          <w:szCs w:val="22"/>
        </w:rPr>
        <w:t>DEZEMBRO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980293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Pr="00980293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5F94FE85" w14:textId="77777777" w:rsidR="00980293" w:rsidRPr="00552E35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</w:p>
    <w:p w14:paraId="5037DFE7" w14:textId="77777777" w:rsidR="00552E35" w:rsidRPr="00552E35" w:rsidRDefault="00552E35" w:rsidP="00552E35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552E35">
        <w:rPr>
          <w:b w:val="0"/>
          <w:color w:val="000000" w:themeColor="text1"/>
          <w:sz w:val="28"/>
          <w:szCs w:val="28"/>
        </w:rPr>
        <w:t>Discussão Única do projeto de lei nº 15/2022 que dispõe sobre a recriação do Fundo Social de Solidariedade e dá outras providências.</w:t>
      </w:r>
    </w:p>
    <w:p w14:paraId="31A557E5" w14:textId="77777777" w:rsidR="00552E35" w:rsidRPr="00552E35" w:rsidRDefault="00552E35" w:rsidP="00552E35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2F29C43C" w14:textId="77777777" w:rsidR="00552E35" w:rsidRPr="00552E35" w:rsidRDefault="00552E35" w:rsidP="00552E35">
      <w:pPr>
        <w:keepNext/>
        <w:jc w:val="both"/>
        <w:rPr>
          <w:b/>
          <w:color w:val="000000" w:themeColor="text1"/>
          <w:sz w:val="28"/>
          <w:szCs w:val="22"/>
        </w:rPr>
      </w:pPr>
      <w:r w:rsidRPr="00552E35">
        <w:rPr>
          <w:b/>
          <w:color w:val="000000" w:themeColor="text1"/>
          <w:sz w:val="28"/>
        </w:rPr>
        <w:t>Discussão Única da moção nº 23/2022</w:t>
      </w:r>
    </w:p>
    <w:p w14:paraId="65A2856D" w14:textId="77777777" w:rsidR="00552E35" w:rsidRPr="00552E35" w:rsidRDefault="00552E35" w:rsidP="00552E35">
      <w:pPr>
        <w:keepNext/>
        <w:jc w:val="both"/>
        <w:rPr>
          <w:b/>
          <w:color w:val="000000" w:themeColor="text1"/>
          <w:sz w:val="28"/>
        </w:rPr>
      </w:pPr>
    </w:p>
    <w:p w14:paraId="26E58708" w14:textId="77777777" w:rsidR="00552E35" w:rsidRPr="00552E35" w:rsidRDefault="00552E35" w:rsidP="00552E35">
      <w:pPr>
        <w:keepNext/>
        <w:jc w:val="both"/>
        <w:rPr>
          <w:b/>
          <w:color w:val="000000" w:themeColor="text1"/>
          <w:sz w:val="28"/>
        </w:rPr>
      </w:pPr>
    </w:p>
    <w:p w14:paraId="4E7A0EFA" w14:textId="77777777" w:rsidR="00552E35" w:rsidRPr="00552E35" w:rsidRDefault="00552E35" w:rsidP="00552E35">
      <w:pPr>
        <w:keepNext/>
        <w:jc w:val="both"/>
        <w:rPr>
          <w:b/>
          <w:color w:val="000000" w:themeColor="text1"/>
          <w:sz w:val="28"/>
        </w:rPr>
      </w:pPr>
      <w:bookmarkStart w:id="0" w:name="_Hlk120283491"/>
      <w:r w:rsidRPr="00552E35">
        <w:rPr>
          <w:b/>
          <w:color w:val="000000" w:themeColor="text1"/>
          <w:sz w:val="28"/>
        </w:rPr>
        <w:t>Discussão Única da moção nº 24/2022</w:t>
      </w:r>
    </w:p>
    <w:bookmarkEnd w:id="0"/>
    <w:p w14:paraId="52C9B7D3" w14:textId="77777777" w:rsidR="00552E35" w:rsidRPr="00552E35" w:rsidRDefault="00552E35" w:rsidP="00552E35">
      <w:pPr>
        <w:pStyle w:val="Corpodetexto3"/>
        <w:spacing w:line="360" w:lineRule="auto"/>
        <w:rPr>
          <w:bCs/>
          <w:color w:val="000000" w:themeColor="text1"/>
          <w:sz w:val="40"/>
          <w:szCs w:val="40"/>
        </w:rPr>
      </w:pPr>
    </w:p>
    <w:p w14:paraId="1F9E0913" w14:textId="77777777" w:rsidR="00552E35" w:rsidRPr="00552E35" w:rsidRDefault="00552E35" w:rsidP="00552E35">
      <w:pPr>
        <w:keepNext/>
        <w:jc w:val="both"/>
        <w:rPr>
          <w:b/>
          <w:color w:val="000000" w:themeColor="text1"/>
          <w:sz w:val="28"/>
          <w:szCs w:val="22"/>
        </w:rPr>
      </w:pPr>
      <w:r w:rsidRPr="00552E35">
        <w:rPr>
          <w:b/>
          <w:color w:val="000000" w:themeColor="text1"/>
          <w:sz w:val="28"/>
        </w:rPr>
        <w:t>Discussão Única da moção nº 25/2022</w:t>
      </w:r>
    </w:p>
    <w:p w14:paraId="77E45C2E" w14:textId="77777777" w:rsidR="00552E35" w:rsidRPr="00552E35" w:rsidRDefault="00552E35" w:rsidP="00552E35">
      <w:pPr>
        <w:rPr>
          <w:color w:val="000000" w:themeColor="text1"/>
          <w:sz w:val="28"/>
          <w:szCs w:val="22"/>
        </w:rPr>
      </w:pPr>
    </w:p>
    <w:p w14:paraId="7DCEBEDB" w14:textId="77777777" w:rsidR="00552E35" w:rsidRPr="00552E35" w:rsidRDefault="00552E35" w:rsidP="00552E35">
      <w:pPr>
        <w:rPr>
          <w:b/>
          <w:color w:val="000000" w:themeColor="text1"/>
          <w:sz w:val="28"/>
        </w:rPr>
      </w:pPr>
    </w:p>
    <w:p w14:paraId="0EB15257" w14:textId="7F7CDAAE" w:rsidR="00552E35" w:rsidRPr="00552E35" w:rsidRDefault="00552E35" w:rsidP="00552E35">
      <w:pPr>
        <w:rPr>
          <w:b/>
          <w:color w:val="000000" w:themeColor="text1"/>
          <w:sz w:val="28"/>
        </w:rPr>
      </w:pPr>
      <w:r w:rsidRPr="00552E35">
        <w:rPr>
          <w:b/>
          <w:color w:val="000000" w:themeColor="text1"/>
          <w:sz w:val="28"/>
        </w:rPr>
        <w:t xml:space="preserve">Discussão </w:t>
      </w:r>
      <w:proofErr w:type="spellStart"/>
      <w:r w:rsidRPr="00552E35">
        <w:rPr>
          <w:b/>
          <w:color w:val="000000" w:themeColor="text1"/>
          <w:sz w:val="28"/>
        </w:rPr>
        <w:t>ùnica</w:t>
      </w:r>
      <w:proofErr w:type="spellEnd"/>
      <w:r w:rsidRPr="00552E35">
        <w:rPr>
          <w:b/>
          <w:color w:val="000000" w:themeColor="text1"/>
          <w:sz w:val="28"/>
        </w:rPr>
        <w:t xml:space="preserve"> do projeto de decreto legislativo nº 03/2022.</w:t>
      </w:r>
    </w:p>
    <w:p w14:paraId="43B0905F" w14:textId="77777777" w:rsidR="00552E35" w:rsidRDefault="00552E35" w:rsidP="00552E35">
      <w:pPr>
        <w:rPr>
          <w:b/>
          <w:color w:val="FF0000"/>
          <w:sz w:val="28"/>
        </w:rPr>
      </w:pPr>
    </w:p>
    <w:p w14:paraId="6AD7D95F" w14:textId="05F5847B" w:rsidR="00E2507C" w:rsidRPr="00E2507C" w:rsidRDefault="00E2507C" w:rsidP="00E2507C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4"/>
          <w:szCs w:val="24"/>
        </w:rPr>
      </w:pPr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>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52E35"/>
    <w:rsid w:val="00570B7C"/>
    <w:rsid w:val="00581DE7"/>
    <w:rsid w:val="005841C9"/>
    <w:rsid w:val="005938A6"/>
    <w:rsid w:val="005A1D2D"/>
    <w:rsid w:val="005B1DD2"/>
    <w:rsid w:val="005C3549"/>
    <w:rsid w:val="005C561A"/>
    <w:rsid w:val="00616AE4"/>
    <w:rsid w:val="0063243B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1690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203</cp:revision>
  <cp:lastPrinted>2020-02-11T12:53:00Z</cp:lastPrinted>
  <dcterms:created xsi:type="dcterms:W3CDTF">2018-09-14T18:02:00Z</dcterms:created>
  <dcterms:modified xsi:type="dcterms:W3CDTF">2022-11-28T21:44:00Z</dcterms:modified>
</cp:coreProperties>
</file>