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17D5" w:rsidRPr="00815815" w:rsidP="006417D5" w14:paraId="43F67D9E" w14:textId="77777777">
      <w:pPr>
        <w:spacing w:line="300" w:lineRule="exact"/>
        <w:rPr>
          <w:rFonts w:ascii="Trebuchet MS" w:hAnsi="Trebuchet MS" w:cs="Arial"/>
          <w:b/>
        </w:rPr>
      </w:pPr>
      <w:r w:rsidRPr="00815815">
        <w:rPr>
          <w:rFonts w:ascii="Trebuchet MS" w:hAnsi="Trebuchet MS" w:cs="Arial"/>
          <w:b/>
        </w:rPr>
        <w:t>Projeto de Lei Nº 34/2023</w:t>
      </w:r>
      <w:bookmarkStart w:id="0" w:name="_Hlk60748811"/>
    </w:p>
    <w:p w:rsidR="006417D5" w:rsidRPr="00815815" w:rsidP="006417D5" w14:paraId="623DE226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815815" w:rsidP="006417D5" w14:paraId="7B19BE24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9E500B" w:rsidP="006417D5" w14:paraId="25A07253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9E500B" w:rsidP="006417D5" w14:paraId="4092B200" w14:textId="0B76D265">
      <w:pPr>
        <w:spacing w:line="300" w:lineRule="exact"/>
        <w:jc w:val="right"/>
        <w:rPr>
          <w:rFonts w:ascii="Trebuchet MS" w:hAnsi="Trebuchet MS" w:cs="Arial"/>
          <w:b/>
        </w:rPr>
      </w:pPr>
      <w:r w:rsidRPr="009E500B">
        <w:rPr>
          <w:rFonts w:ascii="Trebuchet MS" w:hAnsi="Trebuchet MS" w:cs="Arial"/>
          <w:b/>
        </w:rPr>
        <w:t>DISPÕE SOBRE DENOMINAÇÃO DE PRÓPRIO MUNICIPAL</w:t>
      </w:r>
      <w:r>
        <w:rPr>
          <w:rFonts w:ascii="Trebuchet MS" w:hAnsi="Trebuchet MS" w:cs="Arial"/>
          <w:b/>
        </w:rPr>
        <w:t xml:space="preserve"> QUE ESPECIFICA.</w:t>
      </w:r>
    </w:p>
    <w:p w:rsidR="006417D5" w:rsidRPr="006417D5" w:rsidP="006417D5" w14:paraId="21893CA4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P="006417D5" w14:paraId="35E21EA7" w14:textId="77777777">
      <w:pPr>
        <w:spacing w:line="300" w:lineRule="exact"/>
        <w:ind w:left="708" w:firstLine="708"/>
        <w:rPr>
          <w:rFonts w:ascii="Trebuchet MS" w:hAnsi="Trebuchet MS" w:cs="Arial"/>
          <w:b/>
        </w:rPr>
      </w:pPr>
    </w:p>
    <w:p w:rsidR="006417D5" w:rsidP="006417D5" w14:paraId="391FABE6" w14:textId="77777777">
      <w:pPr>
        <w:spacing w:line="300" w:lineRule="exact"/>
        <w:ind w:left="708" w:firstLine="708"/>
        <w:rPr>
          <w:rFonts w:ascii="Trebuchet MS" w:hAnsi="Trebuchet MS" w:cs="Arial"/>
          <w:b/>
        </w:rPr>
      </w:pPr>
    </w:p>
    <w:p w:rsidR="006417D5" w:rsidP="006417D5" w14:paraId="5E1443A2" w14:textId="77777777">
      <w:pPr>
        <w:spacing w:line="300" w:lineRule="exact"/>
        <w:ind w:left="708" w:firstLine="708"/>
        <w:rPr>
          <w:rFonts w:ascii="Trebuchet MS" w:hAnsi="Trebuchet MS" w:cs="Arial"/>
          <w:b/>
        </w:rPr>
      </w:pPr>
      <w:r w:rsidRPr="006417D5">
        <w:rPr>
          <w:rFonts w:ascii="Trebuchet MS" w:hAnsi="Trebuchet MS" w:cs="Arial"/>
          <w:b/>
        </w:rPr>
        <w:t>A CÂMARA MUNICIPAL DE ALUMÍNIO APROVA:</w:t>
      </w:r>
    </w:p>
    <w:p w:rsidR="006417D5" w:rsidP="006417D5" w14:paraId="4CAF1CDC" w14:textId="77777777">
      <w:pPr>
        <w:spacing w:line="300" w:lineRule="exact"/>
        <w:ind w:left="708" w:firstLine="708"/>
        <w:rPr>
          <w:rFonts w:ascii="Trebuchet MS" w:hAnsi="Trebuchet MS" w:cs="Arial"/>
          <w:b/>
        </w:rPr>
      </w:pPr>
    </w:p>
    <w:p w:rsidR="006417D5" w:rsidP="006417D5" w14:paraId="1DCD6ABE" w14:textId="7FE3DF4C">
      <w:pPr>
        <w:spacing w:line="300" w:lineRule="exact"/>
        <w:ind w:left="708" w:firstLine="708"/>
        <w:jc w:val="both"/>
        <w:rPr>
          <w:rFonts w:ascii="Trebuchet MS" w:hAnsi="Trebuchet MS" w:cs="Arial"/>
          <w:b/>
        </w:rPr>
      </w:pPr>
      <w:r w:rsidRPr="006417D5">
        <w:rPr>
          <w:rFonts w:ascii="Trebuchet MS" w:hAnsi="Trebuchet MS" w:cs="Arial"/>
          <w:b/>
        </w:rPr>
        <w:t>Art. 1º</w:t>
      </w:r>
      <w:r w:rsidRPr="006417D5">
        <w:rPr>
          <w:rFonts w:ascii="Trebuchet MS" w:hAnsi="Trebuchet MS" w:cs="Arial"/>
          <w:b/>
        </w:rPr>
        <w:tab/>
        <w:t>Fica denominado “</w:t>
      </w:r>
      <w:r w:rsidR="004B11CC">
        <w:rPr>
          <w:rFonts w:ascii="Trebuchet MS" w:hAnsi="Trebuchet MS" w:cs="Arial"/>
          <w:b/>
        </w:rPr>
        <w:t>REINALDO NUNES</w:t>
      </w:r>
      <w:r>
        <w:rPr>
          <w:rFonts w:ascii="Trebuchet MS" w:hAnsi="Trebuchet MS" w:cs="Arial"/>
          <w:b/>
        </w:rPr>
        <w:t>”</w:t>
      </w:r>
      <w:r w:rsidRPr="006417D5">
        <w:rPr>
          <w:rFonts w:ascii="Trebuchet MS" w:hAnsi="Trebuchet MS" w:cs="Arial"/>
          <w:b/>
        </w:rPr>
        <w:t xml:space="preserve"> o prédio público que abrigará a </w:t>
      </w:r>
      <w:r w:rsidR="008C280E">
        <w:rPr>
          <w:rFonts w:ascii="Trebuchet MS" w:hAnsi="Trebuchet MS" w:cs="Arial"/>
          <w:b/>
        </w:rPr>
        <w:t xml:space="preserve">UBS – Unidade Básica de Saúde </w:t>
      </w:r>
      <w:r w:rsidRPr="006417D5">
        <w:rPr>
          <w:rFonts w:ascii="Trebuchet MS" w:hAnsi="Trebuchet MS" w:cs="Arial"/>
          <w:b/>
        </w:rPr>
        <w:t xml:space="preserve">a ser construída pela Prefeitura Municipal </w:t>
      </w:r>
      <w:r w:rsidR="00B32274">
        <w:rPr>
          <w:rFonts w:ascii="Trebuchet MS" w:hAnsi="Trebuchet MS" w:cs="Arial"/>
          <w:b/>
        </w:rPr>
        <w:t>de Alumínio</w:t>
      </w:r>
      <w:r w:rsidR="004B11CC">
        <w:rPr>
          <w:rFonts w:ascii="Trebuchet MS" w:hAnsi="Trebuchet MS" w:cs="Arial"/>
          <w:b/>
        </w:rPr>
        <w:t xml:space="preserve">, </w:t>
      </w:r>
      <w:r w:rsidR="00145401">
        <w:rPr>
          <w:rFonts w:ascii="Trebuchet MS" w:hAnsi="Trebuchet MS" w:cs="Arial"/>
          <w:b/>
        </w:rPr>
        <w:t>conforme MENSAGEM ADITIVA DE SUBSTITUIÇÃO DOS ANEXOS do Projeto de Lei nº 14/2023, que trata da Lei Orçamentária Anual, exercício de 2024.</w:t>
      </w:r>
    </w:p>
    <w:p w:rsidR="006417D5" w:rsidP="006417D5" w14:paraId="0165BB71" w14:textId="77777777">
      <w:pPr>
        <w:spacing w:line="300" w:lineRule="exact"/>
        <w:ind w:left="708" w:firstLine="708"/>
        <w:jc w:val="both"/>
        <w:rPr>
          <w:rFonts w:ascii="Trebuchet MS" w:hAnsi="Trebuchet MS" w:cs="Arial"/>
          <w:b/>
        </w:rPr>
      </w:pPr>
    </w:p>
    <w:p w:rsidR="006417D5" w:rsidRPr="006417D5" w:rsidP="006417D5" w14:paraId="0E2A0A7E" w14:textId="7B560FAB">
      <w:pPr>
        <w:spacing w:line="300" w:lineRule="exact"/>
        <w:ind w:left="708" w:firstLine="708"/>
        <w:jc w:val="both"/>
        <w:rPr>
          <w:rFonts w:ascii="Trebuchet MS" w:hAnsi="Trebuchet MS" w:cs="Arial"/>
          <w:b/>
        </w:rPr>
      </w:pPr>
      <w:r w:rsidRPr="006417D5">
        <w:rPr>
          <w:rFonts w:ascii="Trebuchet MS" w:hAnsi="Trebuchet MS" w:cs="Arial"/>
          <w:b/>
        </w:rPr>
        <w:t>Art. 2º</w:t>
      </w:r>
      <w:r w:rsidRPr="006417D5">
        <w:rPr>
          <w:rFonts w:ascii="Trebuchet MS" w:hAnsi="Trebuchet MS" w:cs="Arial"/>
          <w:b/>
        </w:rPr>
        <w:tab/>
        <w:t>Esta Lei entra em vigor na data de sua publicação, revogadas as disposições anteriores.</w:t>
      </w:r>
    </w:p>
    <w:p w:rsidR="006417D5" w:rsidRPr="006417D5" w:rsidP="006417D5" w14:paraId="7DE12D35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P="006417D5" w14:paraId="598AE196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P="006417D5" w14:paraId="3FFD14DA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FF4CA1" w:rsidP="006417D5" w14:paraId="6B15D578" w14:textId="77777777">
      <w:pPr>
        <w:spacing w:line="300" w:lineRule="exact"/>
        <w:jc w:val="center"/>
        <w:rPr>
          <w:rFonts w:ascii="Trebuchet MS" w:hAnsi="Trebuchet MS"/>
          <w:b/>
          <w:bCs/>
        </w:rPr>
      </w:pPr>
      <w:r w:rsidRPr="00815815">
        <w:rPr>
          <w:rFonts w:ascii="Trebuchet MS" w:hAnsi="Trebuchet MS"/>
          <w:b/>
          <w:bCs/>
        </w:rPr>
        <w:t>Sala das Sessões, “Plenário Vereador Orlando Silva”,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 w:cs="Arial"/>
          <w:b/>
        </w:rPr>
        <w:t>16</w:t>
      </w:r>
      <w:r w:rsidRPr="009E500B">
        <w:rPr>
          <w:rFonts w:ascii="Trebuchet MS" w:hAnsi="Trebuchet MS" w:cs="Arial"/>
          <w:b/>
        </w:rPr>
        <w:t xml:space="preserve"> DE </w:t>
      </w:r>
      <w:r>
        <w:rPr>
          <w:rFonts w:ascii="Trebuchet MS" w:hAnsi="Trebuchet MS" w:cs="Arial"/>
          <w:b/>
        </w:rPr>
        <w:t xml:space="preserve">OUTUBRO </w:t>
      </w:r>
      <w:r w:rsidRPr="009E500B">
        <w:rPr>
          <w:rFonts w:ascii="Trebuchet MS" w:hAnsi="Trebuchet MS" w:cs="Arial"/>
          <w:b/>
        </w:rPr>
        <w:t>DE 20</w:t>
      </w:r>
      <w:r>
        <w:rPr>
          <w:rFonts w:ascii="Trebuchet MS" w:hAnsi="Trebuchet MS" w:cs="Arial"/>
          <w:b/>
        </w:rPr>
        <w:t>23</w:t>
      </w:r>
    </w:p>
    <w:p w:rsidR="006417D5" w:rsidRPr="009E500B" w:rsidP="006417D5" w14:paraId="3FAB5A79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9E500B" w:rsidP="006417D5" w14:paraId="2BBAB3CB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9E500B" w:rsidP="006417D5" w14:paraId="34903270" w14:textId="77777777">
      <w:pPr>
        <w:spacing w:line="300" w:lineRule="exact"/>
        <w:rPr>
          <w:rFonts w:ascii="Trebuchet MS" w:hAnsi="Trebuchet MS" w:cs="Arial"/>
          <w:b/>
        </w:rPr>
      </w:pPr>
    </w:p>
    <w:p w:rsidR="006417D5" w:rsidRPr="009E500B" w:rsidP="006417D5" w14:paraId="1AEBB54D" w14:textId="77777777">
      <w:pPr>
        <w:spacing w:line="300" w:lineRule="exact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PROF. JEDIEL</w:t>
      </w:r>
    </w:p>
    <w:p w:rsidR="006417D5" w:rsidP="006417D5" w14:paraId="5F9710CE" w14:textId="77777777">
      <w:pPr>
        <w:spacing w:line="300" w:lineRule="exact"/>
        <w:jc w:val="center"/>
        <w:rPr>
          <w:rFonts w:ascii="Trebuchet MS" w:hAnsi="Trebuchet MS" w:cs="Arial"/>
          <w:b/>
        </w:rPr>
      </w:pPr>
      <w:r w:rsidRPr="009E500B">
        <w:rPr>
          <w:rFonts w:ascii="Trebuchet MS" w:hAnsi="Trebuchet MS" w:cs="Arial"/>
          <w:b/>
        </w:rPr>
        <w:t>Vereador</w:t>
      </w:r>
    </w:p>
    <w:p w:rsidR="006417D5" w:rsidP="006417D5" w14:paraId="416C93C4" w14:textId="77777777">
      <w:pPr>
        <w:spacing w:line="300" w:lineRule="exact"/>
        <w:jc w:val="center"/>
        <w:rPr>
          <w:rFonts w:ascii="Trebuchet MS" w:hAnsi="Trebuchet MS" w:cs="Arial"/>
          <w:b/>
        </w:rPr>
      </w:pPr>
    </w:p>
    <w:p w:rsidR="006417D5" w:rsidRPr="00324295" w:rsidP="006417D5" w14:paraId="7D6D9360" w14:textId="77777777">
      <w:pPr>
        <w:spacing w:line="300" w:lineRule="exact"/>
        <w:rPr>
          <w:rFonts w:ascii="Trebuchet MS" w:hAnsi="Trebuchet MS" w:cs="Arial"/>
          <w:b/>
        </w:rPr>
      </w:pPr>
    </w:p>
    <w:bookmarkEnd w:id="0"/>
    <w:p w:rsidR="006417D5" w:rsidRPr="00324295" w:rsidP="006417D5" w14:paraId="6FBBCD85" w14:textId="77777777">
      <w:pPr>
        <w:spacing w:line="300" w:lineRule="exact"/>
        <w:ind w:firstLine="708"/>
        <w:rPr>
          <w:rFonts w:ascii="Trebuchet MS" w:hAnsi="Trebuchet MS"/>
        </w:rPr>
      </w:pPr>
    </w:p>
    <w:p w:rsidR="006417D5" w:rsidRPr="00324295" w:rsidP="006417D5" w14:paraId="12C86D11" w14:textId="77777777">
      <w:pPr>
        <w:spacing w:line="300" w:lineRule="exact"/>
        <w:jc w:val="both"/>
        <w:rPr>
          <w:rFonts w:ascii="Trebuchet MS" w:hAnsi="Trebuchet MS"/>
          <w:b/>
          <w:bCs/>
        </w:rPr>
      </w:pPr>
      <w:r w:rsidRPr="00324295">
        <w:rPr>
          <w:rFonts w:ascii="Trebuchet MS" w:hAnsi="Trebuchet MS"/>
          <w:b/>
          <w:bCs/>
        </w:rPr>
        <w:t xml:space="preserve">JUSTIFICATIVA: </w:t>
      </w:r>
    </w:p>
    <w:p w:rsidR="006417D5" w:rsidRPr="00324295" w:rsidP="006417D5" w14:paraId="2E0CE17F" w14:textId="77777777">
      <w:pPr>
        <w:spacing w:line="300" w:lineRule="exact"/>
        <w:jc w:val="both"/>
        <w:rPr>
          <w:rFonts w:ascii="Trebuchet MS" w:hAnsi="Trebuchet MS"/>
          <w:b/>
          <w:bCs/>
        </w:rPr>
      </w:pPr>
      <w:r w:rsidRPr="00324295">
        <w:rPr>
          <w:rFonts w:ascii="Trebuchet MS" w:hAnsi="Trebuchet MS"/>
          <w:b/>
          <w:bCs/>
        </w:rPr>
        <w:tab/>
      </w:r>
    </w:p>
    <w:p w:rsidR="003208CF" w:rsidRPr="00324295" w:rsidP="00324295" w14:paraId="296D4630" w14:textId="77777777">
      <w:pPr>
        <w:jc w:val="both"/>
        <w:rPr>
          <w:rFonts w:ascii="Trebuchet MS" w:hAnsi="Trebuchet MS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6A2C4B32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404DAA69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4393480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8095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043F51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5"/>
    <w:rsid w:val="00145401"/>
    <w:rsid w:val="001F7E0D"/>
    <w:rsid w:val="003208CF"/>
    <w:rsid w:val="00324295"/>
    <w:rsid w:val="004B11CC"/>
    <w:rsid w:val="004C3076"/>
    <w:rsid w:val="006417D5"/>
    <w:rsid w:val="007F0F79"/>
    <w:rsid w:val="00815815"/>
    <w:rsid w:val="008C280E"/>
    <w:rsid w:val="009E500B"/>
    <w:rsid w:val="00B32274"/>
    <w:rsid w:val="00F22000"/>
    <w:rsid w:val="00FF4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8A66E9-54F8-4394-B8C7-C3F31EB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D5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17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417D5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417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417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2023-10-16T19:10:51Z</cp:lastPrinted>
  <dcterms:created xsi:type="dcterms:W3CDTF">2023-10-16T13:01:00Z</dcterms:created>
  <dcterms:modified xsi:type="dcterms:W3CDTF">2023-10-16T18:40:00Z</dcterms:modified>
</cp:coreProperties>
</file>