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02CFCB8D" w:rsidR="00710D45" w:rsidRDefault="005F5B88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 w:rsidR="002C1A77">
        <w:rPr>
          <w:color w:val="000000" w:themeColor="text1"/>
          <w:sz w:val="22"/>
          <w:szCs w:val="22"/>
        </w:rPr>
        <w:t>8</w:t>
      </w:r>
      <w:r w:rsidR="00710D45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505AE428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DIA</w:t>
      </w:r>
      <w:r w:rsidR="003567C9">
        <w:rPr>
          <w:color w:val="000000" w:themeColor="text1"/>
          <w:sz w:val="22"/>
          <w:szCs w:val="22"/>
        </w:rPr>
        <w:t xml:space="preserve"> </w:t>
      </w:r>
      <w:r w:rsidR="002C1A77">
        <w:rPr>
          <w:color w:val="000000" w:themeColor="text1"/>
          <w:sz w:val="22"/>
          <w:szCs w:val="22"/>
        </w:rPr>
        <w:t>30</w:t>
      </w:r>
      <w:r w:rsidR="00D530F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="008128E6">
        <w:rPr>
          <w:color w:val="000000" w:themeColor="text1"/>
          <w:sz w:val="22"/>
          <w:szCs w:val="22"/>
        </w:rPr>
        <w:t xml:space="preserve"> OUTUBRO</w:t>
      </w:r>
      <w:r w:rsidR="001C081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 2023 ÀS 18 HORAS</w:t>
      </w:r>
    </w:p>
    <w:p w14:paraId="0CFF9B60" w14:textId="77777777" w:rsidR="00135727" w:rsidRDefault="00135727" w:rsidP="00135727">
      <w:pPr>
        <w:keepNext/>
        <w:jc w:val="both"/>
        <w:rPr>
          <w:b/>
          <w:color w:val="000000" w:themeColor="text1"/>
          <w:sz w:val="28"/>
        </w:rPr>
      </w:pPr>
    </w:p>
    <w:p w14:paraId="25B194E0" w14:textId="77777777" w:rsidR="008128E6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3850705E" w14:textId="77777777" w:rsidR="002C1A77" w:rsidRDefault="002C1A77" w:rsidP="002C1A77">
      <w:pPr>
        <w:jc w:val="both"/>
        <w:rPr>
          <w:color w:val="FF0000"/>
          <w:sz w:val="24"/>
          <w:szCs w:val="24"/>
        </w:rPr>
      </w:pPr>
    </w:p>
    <w:p w14:paraId="00F399B3" w14:textId="77777777" w:rsidR="002C1A77" w:rsidRPr="002C1A77" w:rsidRDefault="002C1A77" w:rsidP="002C1A77">
      <w:pPr>
        <w:jc w:val="both"/>
        <w:rPr>
          <w:color w:val="000000" w:themeColor="text1"/>
          <w:sz w:val="24"/>
          <w:szCs w:val="24"/>
        </w:rPr>
      </w:pPr>
      <w:r w:rsidRPr="002C1A77">
        <w:rPr>
          <w:color w:val="000000" w:themeColor="text1"/>
          <w:sz w:val="24"/>
          <w:szCs w:val="24"/>
        </w:rPr>
        <w:t xml:space="preserve">Primeira discussão do projeto de lei nº 14/2023 que estima a receita e fixa a despesa do municipio para o </w:t>
      </w:r>
      <w:proofErr w:type="spellStart"/>
      <w:r w:rsidRPr="002C1A77">
        <w:rPr>
          <w:color w:val="000000" w:themeColor="text1"/>
          <w:sz w:val="24"/>
          <w:szCs w:val="24"/>
        </w:rPr>
        <w:t>exercicio</w:t>
      </w:r>
      <w:proofErr w:type="spellEnd"/>
      <w:r w:rsidRPr="002C1A77">
        <w:rPr>
          <w:color w:val="000000" w:themeColor="text1"/>
          <w:sz w:val="24"/>
          <w:szCs w:val="24"/>
        </w:rPr>
        <w:t xml:space="preserve"> de 2024</w:t>
      </w:r>
    </w:p>
    <w:p w14:paraId="1C5C0973" w14:textId="77777777" w:rsidR="002C1A77" w:rsidRPr="002C1A77" w:rsidRDefault="002C1A77" w:rsidP="002C1A77">
      <w:pPr>
        <w:pStyle w:val="Corpodetexto3"/>
        <w:spacing w:line="360" w:lineRule="auto"/>
        <w:rPr>
          <w:b w:val="0"/>
          <w:color w:val="000000" w:themeColor="text1"/>
          <w:sz w:val="40"/>
          <w:szCs w:val="40"/>
        </w:rPr>
      </w:pPr>
    </w:p>
    <w:p w14:paraId="11E334B5" w14:textId="77777777" w:rsidR="002C1A77" w:rsidRPr="002C1A77" w:rsidRDefault="002C1A77" w:rsidP="002C1A77">
      <w:pPr>
        <w:pStyle w:val="Corpodetexto3"/>
        <w:spacing w:line="360" w:lineRule="auto"/>
        <w:rPr>
          <w:b w:val="0"/>
          <w:color w:val="000000" w:themeColor="text1"/>
          <w:sz w:val="40"/>
          <w:szCs w:val="40"/>
        </w:rPr>
      </w:pPr>
      <w:r w:rsidRPr="002C1A77">
        <w:rPr>
          <w:b w:val="0"/>
          <w:color w:val="000000" w:themeColor="text1"/>
          <w:sz w:val="40"/>
          <w:szCs w:val="40"/>
        </w:rPr>
        <w:t>Discussão Única do projeto de lei nº 33/2023 que dispõe sobre denominação de próprio municipal que especifica.</w:t>
      </w:r>
    </w:p>
    <w:p w14:paraId="5469BE02" w14:textId="77777777" w:rsidR="002C1A77" w:rsidRPr="002C1A77" w:rsidRDefault="002C1A77" w:rsidP="002C1A77">
      <w:pPr>
        <w:pStyle w:val="Corpodetexto3"/>
        <w:spacing w:line="360" w:lineRule="auto"/>
        <w:jc w:val="left"/>
        <w:rPr>
          <w:bCs/>
          <w:color w:val="000000" w:themeColor="text1"/>
        </w:rPr>
      </w:pPr>
    </w:p>
    <w:p w14:paraId="77AB4866" w14:textId="77777777" w:rsidR="002C1A77" w:rsidRPr="002C1A77" w:rsidRDefault="002C1A77" w:rsidP="002C1A77">
      <w:pPr>
        <w:pStyle w:val="Corpodetexto3"/>
        <w:spacing w:line="360" w:lineRule="auto"/>
        <w:rPr>
          <w:b w:val="0"/>
          <w:color w:val="000000" w:themeColor="text1"/>
          <w:sz w:val="40"/>
          <w:szCs w:val="40"/>
        </w:rPr>
      </w:pPr>
      <w:r w:rsidRPr="002C1A77">
        <w:rPr>
          <w:b w:val="0"/>
          <w:color w:val="000000" w:themeColor="text1"/>
          <w:sz w:val="40"/>
          <w:szCs w:val="40"/>
        </w:rPr>
        <w:t>Discussão Única do projeto de lei nº 34/2023 que dispõe sobre denominação de próprio municipal que especifica.</w:t>
      </w:r>
    </w:p>
    <w:p w14:paraId="01056858" w14:textId="77777777" w:rsidR="002C1A77" w:rsidRPr="002C1A77" w:rsidRDefault="002C1A77" w:rsidP="002C1A7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C1A77">
        <w:rPr>
          <w:rFonts w:ascii="Calibri" w:hAnsi="Calibri" w:cs="Calibri"/>
          <w:color w:val="000000" w:themeColor="text1"/>
          <w:sz w:val="24"/>
          <w:szCs w:val="24"/>
        </w:rPr>
        <w:t>Discussão única do Projeto de Lei Nº 35/2023 que d</w:t>
      </w:r>
      <w:r w:rsidRPr="002C1A77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ispõe sobre a realização de exame de acuidade visual para todos os alunos matriculados na 1ª série do ensino fundamental em todas as escolas públicas no Município, e dá outras providências.</w:t>
      </w:r>
    </w:p>
    <w:p w14:paraId="4780B20A" w14:textId="77777777" w:rsidR="002C1A77" w:rsidRPr="002C1A77" w:rsidRDefault="002C1A77" w:rsidP="002C1A77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2F3AFAB5" w14:textId="77777777" w:rsidR="002C1A77" w:rsidRPr="002C1A77" w:rsidRDefault="002C1A77" w:rsidP="002C1A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  <w:r w:rsidRPr="002C1A77">
        <w:rPr>
          <w:rFonts w:asciiTheme="minorHAnsi" w:hAnsiTheme="minorHAnsi" w:cstheme="minorHAnsi"/>
          <w:color w:val="000000" w:themeColor="text1"/>
        </w:rPr>
        <w:t xml:space="preserve">Discussão única do Projeto de Lei Nº 36/2023 que dispõe </w:t>
      </w:r>
      <w:r w:rsidRPr="002C1A77">
        <w:rPr>
          <w:rFonts w:cstheme="minorHAnsi"/>
          <w:b/>
          <w:color w:val="000000" w:themeColor="text1"/>
        </w:rPr>
        <w:t>SOBRE DENOMINAÇÃO DE PRAÇA DE LAZER E CONVIVÊNCIA QUE ESPECIFICA.</w:t>
      </w:r>
    </w:p>
    <w:p w14:paraId="04B0C53A" w14:textId="77777777" w:rsidR="002C1A77" w:rsidRPr="002C1A77" w:rsidRDefault="002C1A77" w:rsidP="002C1A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</w:p>
    <w:p w14:paraId="0C8B02E3" w14:textId="77777777" w:rsidR="002C1A77" w:rsidRPr="002C1A77" w:rsidRDefault="002C1A77" w:rsidP="002C1A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</w:p>
    <w:p w14:paraId="4BFA7683" w14:textId="77777777" w:rsidR="002C1A77" w:rsidRPr="002C1A77" w:rsidRDefault="002C1A77" w:rsidP="002C1A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  <w:r w:rsidRPr="002C1A77">
        <w:rPr>
          <w:rFonts w:asciiTheme="minorHAnsi" w:hAnsiTheme="minorHAnsi" w:cstheme="minorHAnsi"/>
          <w:color w:val="000000" w:themeColor="text1"/>
        </w:rPr>
        <w:t xml:space="preserve">Discussão </w:t>
      </w:r>
      <w:proofErr w:type="spellStart"/>
      <w:r w:rsidRPr="002C1A77">
        <w:rPr>
          <w:rFonts w:asciiTheme="minorHAnsi" w:hAnsiTheme="minorHAnsi" w:cstheme="minorHAnsi"/>
          <w:color w:val="000000" w:themeColor="text1"/>
        </w:rPr>
        <w:t>ùnica</w:t>
      </w:r>
      <w:proofErr w:type="spellEnd"/>
      <w:r w:rsidRPr="002C1A77">
        <w:rPr>
          <w:rFonts w:asciiTheme="minorHAnsi" w:hAnsiTheme="minorHAnsi" w:cstheme="minorHAnsi"/>
          <w:color w:val="000000" w:themeColor="text1"/>
        </w:rPr>
        <w:t xml:space="preserve"> do Projeto de Lei Nº 37/2023 que </w:t>
      </w:r>
      <w:r w:rsidRPr="002C1A77">
        <w:rPr>
          <w:rFonts w:cstheme="minorHAnsi"/>
          <w:b/>
          <w:color w:val="000000" w:themeColor="text1"/>
        </w:rPr>
        <w:t>DISPÕE SOBRE DENOMINAÇÃO DE PRAÇA DE LAZER E CONVIVÊNCIA QUE ESPECIFICA.</w:t>
      </w:r>
    </w:p>
    <w:p w14:paraId="62A15455" w14:textId="77777777" w:rsidR="002C1A77" w:rsidRPr="002C1A77" w:rsidRDefault="002C1A77" w:rsidP="002C1A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</w:p>
    <w:p w14:paraId="622D2B6D" w14:textId="77777777" w:rsidR="002C1A77" w:rsidRPr="002C1A77" w:rsidRDefault="002C1A77" w:rsidP="002C1A77">
      <w:pPr>
        <w:spacing w:after="120"/>
        <w:rPr>
          <w:b/>
          <w:color w:val="000000" w:themeColor="text1"/>
        </w:rPr>
      </w:pPr>
      <w:r w:rsidRPr="002C1A77">
        <w:rPr>
          <w:b/>
          <w:color w:val="000000" w:themeColor="text1"/>
          <w:u w:val="single"/>
        </w:rPr>
        <w:t xml:space="preserve">Primeira Discussão do PROJETO DE LEI Nº 16/ 2023 que </w:t>
      </w:r>
      <w:r w:rsidRPr="002C1A77">
        <w:rPr>
          <w:b/>
          <w:color w:val="000000" w:themeColor="text1"/>
        </w:rPr>
        <w:t>DISPÕE SOBRE ALTERAÇÕES DOS ANEXOS II E III QUE INTEGRAM A LEI MUNICIPAL Nº 2.181/2021, QUE TRATA DO PLANO PLURIANUAL PARA OS EXERCÍCIOS DE 2022 A 2025, E DÁ OUTRAS PROVIDENCIAS.</w:t>
      </w:r>
    </w:p>
    <w:p w14:paraId="79E7D9AC" w14:textId="77777777" w:rsidR="002C1A77" w:rsidRPr="002C1A77" w:rsidRDefault="002C1A77" w:rsidP="002C1A77">
      <w:pPr>
        <w:spacing w:after="120"/>
        <w:rPr>
          <w:b/>
          <w:color w:val="000000" w:themeColor="text1"/>
        </w:rPr>
      </w:pPr>
      <w:r w:rsidRPr="002C1A77">
        <w:rPr>
          <w:b/>
          <w:color w:val="000000" w:themeColor="text1"/>
          <w:u w:val="single"/>
        </w:rPr>
        <w:t xml:space="preserve">Primeira Discussão do PROJETO DE LEI Nº 17/ 2023 que </w:t>
      </w:r>
      <w:r w:rsidRPr="002C1A77">
        <w:rPr>
          <w:b/>
          <w:color w:val="000000" w:themeColor="text1"/>
          <w:sz w:val="24"/>
          <w:szCs w:val="24"/>
        </w:rPr>
        <w:t xml:space="preserve">DISPÕE SOBRE ALTERAÇÕES DOS ANEXOS V E VI QUE INTEGRAM A LEI MUNICIPAL Nº 2.212/2022, QUE </w:t>
      </w:r>
      <w:r w:rsidRPr="002C1A77">
        <w:rPr>
          <w:b/>
          <w:color w:val="000000" w:themeColor="text1"/>
          <w:sz w:val="24"/>
          <w:szCs w:val="24"/>
        </w:rPr>
        <w:lastRenderedPageBreak/>
        <w:t>TRATA DA LEI DE DIRETRIZES ORÇAMENTARIAS 2023, E DÁ OUTRAS PROVIDENCIAS</w:t>
      </w:r>
      <w:r w:rsidRPr="002C1A77">
        <w:rPr>
          <w:b/>
          <w:color w:val="000000" w:themeColor="text1"/>
        </w:rPr>
        <w:t>.</w:t>
      </w:r>
    </w:p>
    <w:p w14:paraId="4AB95680" w14:textId="77777777" w:rsidR="00C74B9F" w:rsidRPr="002C1A77" w:rsidRDefault="00C74B9F" w:rsidP="00C74B9F">
      <w:pPr>
        <w:pStyle w:val="Corpodetexto3"/>
        <w:spacing w:line="360" w:lineRule="auto"/>
        <w:jc w:val="left"/>
        <w:rPr>
          <w:b w:val="0"/>
          <w:color w:val="000000" w:themeColor="text1"/>
          <w:sz w:val="40"/>
          <w:szCs w:val="40"/>
        </w:rPr>
      </w:pPr>
    </w:p>
    <w:p w14:paraId="7BC796B2" w14:textId="77777777" w:rsidR="008128E6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6F0DABE5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5C6705CE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Chico Capoeira</w:t>
      </w:r>
    </w:p>
    <w:p w14:paraId="50A0BF79" w14:textId="77777777" w:rsidR="00710D45" w:rsidRDefault="00710D45" w:rsidP="00710D45">
      <w:pPr>
        <w:jc w:val="center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Presidente</w:t>
      </w:r>
    </w:p>
    <w:p w14:paraId="0EEF9F2A" w14:textId="113524D6" w:rsidR="001E17D2" w:rsidRPr="00710D45" w:rsidRDefault="001E17D2" w:rsidP="00710D45"/>
    <w:sectPr w:rsidR="001E17D2" w:rsidRPr="00710D45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C1A77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52E35"/>
    <w:rsid w:val="00570B7C"/>
    <w:rsid w:val="00581DE7"/>
    <w:rsid w:val="005841C9"/>
    <w:rsid w:val="005938A6"/>
    <w:rsid w:val="005949C1"/>
    <w:rsid w:val="005A1D2D"/>
    <w:rsid w:val="005B1DD2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7555"/>
    <w:rsid w:val="00CB1045"/>
    <w:rsid w:val="00CD0183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252</cp:revision>
  <cp:lastPrinted>2020-02-11T12:53:00Z</cp:lastPrinted>
  <dcterms:created xsi:type="dcterms:W3CDTF">2018-09-14T18:02:00Z</dcterms:created>
  <dcterms:modified xsi:type="dcterms:W3CDTF">2023-10-24T12:38:00Z</dcterms:modified>
</cp:coreProperties>
</file>