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0.tif" ContentType="image/tiff"/>
  <Override PartName="/word/media/image12.tif" ContentType="image/tiff"/>
  <Override PartName="/word/media/image2.tif" ContentType="image/tiff"/>
  <Override PartName="/word/media/image4.tif" ContentType="image/tiff"/>
  <Override PartName="/word/media/image6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C7023" w:rsidRPr="002F4F7D" w:rsidP="00713DAC">
      <w:pPr>
        <w:pStyle w:val="xparagraph"/>
        <w:shd w:val="clear" w:color="auto" w:fill="FFFFFF"/>
        <w:spacing w:before="120" w:beforeAutospacing="0" w:after="120" w:afterAutospacing="0"/>
        <w:jc w:val="both"/>
        <w:textAlignment w:val="baseline"/>
      </w:pPr>
      <w:r w:rsidRPr="002F4F7D">
        <w:t>Projeto de Lei Nº 38/2023</w:t>
      </w:r>
    </w:p>
    <w:p w:rsidR="00591627" w:rsidRPr="002F4F7D" w:rsidP="00713DA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0C27" w:rsidRPr="002F4F7D" w:rsidP="00713DA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310AF" w:rsidRPr="002F4F7D" w:rsidP="00713DA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10AF" w:rsidRPr="002F4F7D" w:rsidP="00B310AF">
      <w:pPr>
        <w:shd w:val="clear" w:color="auto" w:fill="FFFFFF"/>
        <w:spacing w:before="120" w:after="120" w:line="240" w:lineRule="auto"/>
        <w:ind w:left="3261" w:right="30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t-BR"/>
        </w:rPr>
      </w:pPr>
      <w:r w:rsidRPr="002F4F7D">
        <w:rPr>
          <w:rFonts w:ascii="Times New Roman" w:hAnsi="Times New Roman" w:cs="Times New Roman"/>
          <w:b/>
          <w:sz w:val="24"/>
          <w:szCs w:val="24"/>
        </w:rPr>
        <w:t>Institui a “Semana</w:t>
      </w:r>
      <w:r w:rsidRPr="002F4F7D">
        <w:rPr>
          <w:rFonts w:ascii="Times New Roman" w:hAnsi="Times New Roman" w:cs="Times New Roman"/>
          <w:b/>
          <w:sz w:val="24"/>
          <w:szCs w:val="24"/>
        </w:rPr>
        <w:t xml:space="preserve"> Municipal da Valorização da Vida do</w:t>
      </w:r>
      <w:r w:rsidRPr="002F4F7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F4F7D">
        <w:rPr>
          <w:rFonts w:ascii="Times New Roman" w:hAnsi="Times New Roman" w:cs="Times New Roman"/>
          <w:b/>
          <w:sz w:val="24"/>
          <w:szCs w:val="24"/>
        </w:rPr>
        <w:t>Nascituro</w:t>
      </w:r>
      <w:r w:rsidRPr="002F4F7D" w:rsidR="009114D1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2F4F7D">
        <w:rPr>
          <w:rFonts w:ascii="Times New Roman" w:hAnsi="Times New Roman" w:cs="Times New Roman"/>
          <w:b/>
          <w:sz w:val="24"/>
          <w:szCs w:val="24"/>
        </w:rPr>
        <w:t xml:space="preserve"> Vereador Carlos Alberto Natal”, </w:t>
      </w:r>
      <w:r w:rsidRPr="002F4F7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t-BR"/>
        </w:rPr>
        <w:t>no Calendário Oficial do Município de Alumínio</w:t>
      </w:r>
      <w:r w:rsidRPr="002F4F7D">
        <w:rPr>
          <w:rFonts w:ascii="Times New Roman" w:hAnsi="Times New Roman" w:cs="Times New Roman"/>
          <w:b/>
          <w:sz w:val="24"/>
          <w:szCs w:val="24"/>
        </w:rPr>
        <w:t>.</w:t>
      </w:r>
    </w:p>
    <w:p w:rsidR="00B310AF" w:rsidRPr="00217004" w:rsidP="00B310AF">
      <w:pPr>
        <w:spacing w:before="120" w:after="120" w:line="240" w:lineRule="auto"/>
        <w:ind w:left="3261"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4F7D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170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CÂMARA MUNICIPAL DE ALUMÍNIO APROVA:</w:t>
      </w:r>
    </w:p>
    <w:p w:rsidR="00B310AF" w:rsidRPr="00217004" w:rsidP="00B310AF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B310AF" w:rsidRPr="00217004" w:rsidP="00B310A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437773" w:rsidRPr="00217004" w:rsidP="00B01BD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t-BR"/>
        </w:rPr>
      </w:pPr>
      <w:r w:rsidRPr="002170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Art. 1º</w:t>
      </w:r>
      <w:r w:rsidRPr="00217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2170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t-BR"/>
        </w:rPr>
        <w:t xml:space="preserve">Fica instituído no Calendário Oficial do Município de Alumínio, </w:t>
      </w:r>
      <w:r w:rsidRPr="002170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Pr="00217004">
        <w:rPr>
          <w:rFonts w:ascii="Times New Roman" w:hAnsi="Times New Roman" w:cs="Times New Roman"/>
          <w:b/>
          <w:color w:val="000000" w:themeColor="text1"/>
          <w:spacing w:val="-9"/>
          <w:sz w:val="24"/>
          <w:szCs w:val="24"/>
        </w:rPr>
        <w:t xml:space="preserve"> </w:t>
      </w:r>
      <w:r w:rsidRPr="002170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"Semana</w:t>
      </w:r>
      <w:r w:rsidRPr="002170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17004">
        <w:rPr>
          <w:rFonts w:ascii="Times New Roman" w:hAnsi="Times New Roman" w:cs="Times New Roman"/>
          <w:b/>
          <w:color w:val="000000" w:themeColor="text1"/>
          <w:spacing w:val="-57"/>
          <w:sz w:val="24"/>
          <w:szCs w:val="24"/>
        </w:rPr>
        <w:t xml:space="preserve"> </w:t>
      </w:r>
      <w:r w:rsidRPr="002170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Municipal</w:t>
      </w:r>
      <w:r w:rsidRPr="00217004">
        <w:rPr>
          <w:rFonts w:ascii="Times New Roman" w:hAnsi="Times New Roman" w:cs="Times New Roman"/>
          <w:b/>
          <w:color w:val="000000" w:themeColor="text1"/>
          <w:spacing w:val="-1"/>
          <w:sz w:val="24"/>
          <w:szCs w:val="24"/>
        </w:rPr>
        <w:t xml:space="preserve"> </w:t>
      </w:r>
      <w:r w:rsidRPr="002170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</w:t>
      </w:r>
      <w:r w:rsidRPr="00217004"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  <w:t xml:space="preserve"> </w:t>
      </w:r>
      <w:r w:rsidRPr="002170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Valorização</w:t>
      </w:r>
      <w:r w:rsidRPr="00217004">
        <w:rPr>
          <w:rFonts w:ascii="Times New Roman" w:hAnsi="Times New Roman" w:cs="Times New Roman"/>
          <w:b/>
          <w:color w:val="000000" w:themeColor="text1"/>
          <w:spacing w:val="2"/>
          <w:sz w:val="24"/>
          <w:szCs w:val="24"/>
        </w:rPr>
        <w:t xml:space="preserve"> </w:t>
      </w:r>
      <w:r w:rsidRPr="002170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</w:t>
      </w:r>
      <w:r w:rsidRPr="00217004"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  <w:t xml:space="preserve"> </w:t>
      </w:r>
      <w:r w:rsidRPr="002170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Vida</w:t>
      </w:r>
      <w:r w:rsidRPr="00217004">
        <w:rPr>
          <w:rFonts w:ascii="Times New Roman" w:hAnsi="Times New Roman" w:cs="Times New Roman"/>
          <w:b/>
          <w:color w:val="000000" w:themeColor="text1"/>
          <w:spacing w:val="1"/>
          <w:sz w:val="24"/>
          <w:szCs w:val="24"/>
        </w:rPr>
        <w:t xml:space="preserve"> </w:t>
      </w:r>
      <w:r w:rsidRPr="002170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</w:t>
      </w:r>
      <w:r w:rsidRPr="00217004">
        <w:rPr>
          <w:rFonts w:ascii="Times New Roman" w:hAnsi="Times New Roman" w:cs="Times New Roman"/>
          <w:b/>
          <w:color w:val="000000" w:themeColor="text1"/>
          <w:spacing w:val="-1"/>
          <w:sz w:val="24"/>
          <w:szCs w:val="24"/>
        </w:rPr>
        <w:t xml:space="preserve"> </w:t>
      </w:r>
      <w:r w:rsidRPr="002170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Nascituro</w:t>
      </w:r>
      <w:r w:rsidRPr="00217004" w:rsidR="009114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- </w:t>
      </w:r>
      <w:r w:rsidRPr="002170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Vereador Carlos Alberto Natal"</w:t>
      </w:r>
      <w:r w:rsidRPr="00217004">
        <w:rPr>
          <w:rFonts w:ascii="Times New Roman" w:hAnsi="Times New Roman" w:cs="Times New Roman"/>
          <w:color w:val="000000" w:themeColor="text1"/>
          <w:sz w:val="24"/>
          <w:szCs w:val="24"/>
        </w:rPr>
        <w:t>, a ser</w:t>
      </w:r>
      <w:r w:rsidRPr="00217004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217004">
        <w:rPr>
          <w:rFonts w:ascii="Times New Roman" w:hAnsi="Times New Roman" w:cs="Times New Roman"/>
          <w:color w:val="000000" w:themeColor="text1"/>
          <w:sz w:val="24"/>
          <w:szCs w:val="24"/>
        </w:rPr>
        <w:t>comemorada,</w:t>
      </w:r>
      <w:r w:rsidRPr="00217004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217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anualmente, </w:t>
      </w:r>
      <w:r w:rsidRPr="00166D02" w:rsidR="00166D02">
        <w:rPr>
          <w:rFonts w:ascii="Times New Roman" w:hAnsi="Times New Roman" w:cs="Times New Roman"/>
          <w:color w:val="000000" w:themeColor="text1"/>
          <w:sz w:val="24"/>
          <w:szCs w:val="24"/>
        </w:rPr>
        <w:t>no mês</w:t>
      </w:r>
      <w:r w:rsidRPr="00166D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outubro,</w:t>
      </w:r>
      <w:r w:rsidRPr="00217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17004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21700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t-BR"/>
        </w:rPr>
        <w:t>tendo em vista a Lei Estadual nº </w:t>
      </w:r>
      <w:hyperlink r:id="rId5" w:history="1">
        <w:r w:rsidRPr="0021700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eastAsia="pt-BR"/>
          </w:rPr>
          <w:t>17.433</w:t>
        </w:r>
      </w:hyperlink>
      <w:r w:rsidRPr="0021700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t-BR"/>
        </w:rPr>
        <w:t>, de 26 de outubro de 2021, que institui o “Dia do Nascituro”</w:t>
      </w:r>
      <w:r w:rsidRPr="00217004" w:rsidR="00B01BD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t-BR"/>
        </w:rPr>
        <w:t xml:space="preserve">, </w:t>
      </w:r>
      <w:r w:rsidRPr="00217004" w:rsidR="00B01BDE">
        <w:rPr>
          <w:rFonts w:ascii="Times New Roman" w:hAnsi="Times New Roman" w:cs="Times New Roman"/>
          <w:color w:val="000000" w:themeColor="text1"/>
          <w:sz w:val="24"/>
          <w:szCs w:val="24"/>
        </w:rPr>
        <w:t>em 8 de outubro.</w:t>
      </w:r>
    </w:p>
    <w:p w:rsidR="00B310AF" w:rsidRPr="00217004" w:rsidP="00B01BDE">
      <w:pPr>
        <w:pStyle w:val="BodyText"/>
        <w:spacing w:before="120" w:after="120"/>
        <w:ind w:right="118"/>
        <w:jc w:val="both"/>
        <w:rPr>
          <w:color w:val="000000" w:themeColor="text1"/>
          <w:sz w:val="16"/>
          <w:szCs w:val="16"/>
        </w:rPr>
      </w:pPr>
    </w:p>
    <w:p w:rsidR="00261A5A" w:rsidRPr="00217004" w:rsidP="00217004">
      <w:pPr>
        <w:pStyle w:val="BodyText"/>
        <w:spacing w:before="120" w:after="120"/>
        <w:ind w:left="851" w:right="118"/>
        <w:jc w:val="both"/>
        <w:rPr>
          <w:color w:val="000000" w:themeColor="text1"/>
        </w:rPr>
      </w:pPr>
      <w:r w:rsidRPr="00217004">
        <w:rPr>
          <w:color w:val="000000" w:themeColor="text1"/>
        </w:rPr>
        <w:t>§</w:t>
      </w:r>
      <w:r w:rsidRPr="00217004" w:rsidR="00217004">
        <w:rPr>
          <w:color w:val="000000" w:themeColor="text1"/>
        </w:rPr>
        <w:t xml:space="preserve"> 1º. Para efeitos desta lei considera-se nascituro a pessoa humana em estágio de vida intrauterina.</w:t>
      </w:r>
    </w:p>
    <w:p w:rsidR="00217004" w:rsidRPr="00217004" w:rsidP="00217004">
      <w:pPr>
        <w:pStyle w:val="BodyText"/>
        <w:spacing w:before="120" w:after="120"/>
        <w:ind w:left="851" w:right="118"/>
        <w:jc w:val="both"/>
        <w:rPr>
          <w:color w:val="000000" w:themeColor="text1"/>
          <w:sz w:val="16"/>
          <w:szCs w:val="16"/>
        </w:rPr>
      </w:pPr>
    </w:p>
    <w:p w:rsidR="00B310AF" w:rsidRPr="00217004" w:rsidP="00B01BDE">
      <w:pPr>
        <w:spacing w:before="120" w:after="12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§ 2º. </w:t>
      </w:r>
      <w:r w:rsidRPr="00217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170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A comemoração instituída no </w:t>
      </w:r>
      <w:r w:rsidRPr="00217004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caput</w:t>
      </w:r>
      <w:r w:rsidRPr="0021700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passa a integrar o Calendário Oficial do Município de Alumínio </w:t>
      </w:r>
      <w:r w:rsidRPr="00217004">
        <w:rPr>
          <w:rFonts w:ascii="Times New Roman" w:hAnsi="Times New Roman" w:cs="Times New Roman"/>
          <w:color w:val="000000" w:themeColor="text1"/>
          <w:sz w:val="24"/>
          <w:szCs w:val="24"/>
        </w:rPr>
        <w:t>a partir do ano de 2024.</w:t>
      </w:r>
    </w:p>
    <w:p w:rsidR="00437773" w:rsidRPr="00217004" w:rsidP="00B01BD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0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br/>
      </w:r>
      <w:r w:rsidRPr="002170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Art. 2º</w:t>
      </w:r>
      <w:r w:rsidRPr="00217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São objetivos da </w:t>
      </w:r>
      <w:r w:rsidRPr="002170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"Semana Municipal da Valorização da Vida do Nascituro – Vereador Carlos Alberto Natal"</w:t>
      </w:r>
      <w:r w:rsidRPr="00217004" w:rsidR="00B95608">
        <w:rPr>
          <w:rFonts w:ascii="Times New Roman" w:hAnsi="Times New Roman" w:cs="Times New Roman"/>
          <w:color w:val="000000" w:themeColor="text1"/>
          <w:sz w:val="24"/>
          <w:szCs w:val="24"/>
        </w:rPr>
        <w:t>, r</w:t>
      </w:r>
      <w:r w:rsidRPr="00217004">
        <w:rPr>
          <w:rFonts w:ascii="Times New Roman" w:hAnsi="Times New Roman" w:cs="Times New Roman"/>
          <w:color w:val="000000" w:themeColor="text1"/>
          <w:sz w:val="24"/>
          <w:szCs w:val="24"/>
        </w:rPr>
        <w:t>ealização de eventos e atividades por meio de seminários</w:t>
      </w:r>
      <w:r w:rsidRPr="00217004" w:rsidR="00B01BDE">
        <w:rPr>
          <w:rFonts w:ascii="Times New Roman" w:hAnsi="Times New Roman" w:cs="Times New Roman"/>
          <w:color w:val="000000" w:themeColor="text1"/>
          <w:sz w:val="24"/>
          <w:szCs w:val="24"/>
        </w:rPr>
        <w:t>, simpósios, audiências públicas,</w:t>
      </w:r>
      <w:r w:rsidRPr="00217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palestras, </w:t>
      </w:r>
      <w:r w:rsidRPr="00217004" w:rsidR="00261A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exposições de painéis alusivos, campanhas informativas, </w:t>
      </w:r>
      <w:r w:rsidRPr="00217004" w:rsidR="00B01B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 outros eventos</w:t>
      </w:r>
      <w:r w:rsidRPr="00217004" w:rsidR="002460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 ações</w:t>
      </w:r>
      <w:r w:rsidRPr="00217004" w:rsidR="00B01B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junto à sociedade civil, órgãos públicos e autoridades, </w:t>
      </w:r>
      <w:r w:rsidRPr="00217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voltados para a valorização da </w:t>
      </w:r>
      <w:r w:rsidRPr="00217004" w:rsidR="00B956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vida intrauterina </w:t>
      </w:r>
      <w:r w:rsidRPr="00217004">
        <w:rPr>
          <w:rFonts w:ascii="Times New Roman" w:hAnsi="Times New Roman" w:cs="Times New Roman"/>
          <w:color w:val="000000" w:themeColor="text1"/>
          <w:sz w:val="24"/>
          <w:szCs w:val="24"/>
        </w:rPr>
        <w:t>e de cuidados no período da gestação.</w:t>
      </w:r>
    </w:p>
    <w:p w:rsidR="00B95608" w:rsidRPr="00217004" w:rsidP="00437773">
      <w:pPr>
        <w:pStyle w:val="BodyText"/>
        <w:spacing w:before="120" w:after="120"/>
        <w:ind w:right="114"/>
        <w:jc w:val="both"/>
        <w:rPr>
          <w:b/>
          <w:color w:val="000000" w:themeColor="text1"/>
        </w:rPr>
      </w:pPr>
    </w:p>
    <w:p w:rsidR="00B310AF" w:rsidRPr="00217004" w:rsidP="00B310A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t-BR"/>
        </w:rPr>
      </w:pPr>
      <w:r w:rsidRPr="00217004">
        <w:rPr>
          <w:rFonts w:ascii="Times New Roman" w:hAnsi="Times New Roman" w:cs="Times New Roman"/>
          <w:b/>
          <w:iCs/>
          <w:color w:val="000000" w:themeColor="text1"/>
          <w:spacing w:val="2"/>
          <w:sz w:val="24"/>
          <w:szCs w:val="24"/>
        </w:rPr>
        <w:t>Art. 3</w:t>
      </w:r>
      <w:r w:rsidRPr="00217004">
        <w:rPr>
          <w:rFonts w:ascii="Times New Roman" w:hAnsi="Times New Roman" w:cs="Times New Roman"/>
          <w:b/>
          <w:iCs/>
          <w:color w:val="000000" w:themeColor="text1"/>
          <w:spacing w:val="2"/>
          <w:sz w:val="24"/>
          <w:szCs w:val="24"/>
        </w:rPr>
        <w:t xml:space="preserve">º </w:t>
      </w:r>
      <w:r w:rsidRPr="00217004">
        <w:rPr>
          <w:rFonts w:ascii="Times New Roman" w:hAnsi="Times New Roman" w:cs="Times New Roman"/>
          <w:iCs/>
          <w:color w:val="000000" w:themeColor="text1"/>
          <w:spacing w:val="2"/>
          <w:sz w:val="24"/>
          <w:szCs w:val="24"/>
        </w:rPr>
        <w:t xml:space="preserve">- </w:t>
      </w:r>
      <w:r w:rsidRPr="0021700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t-BR"/>
        </w:rPr>
        <w:t>Esta Lei entrará em vigor na data de sua publicação.</w:t>
      </w:r>
    </w:p>
    <w:p w:rsidR="00B95608" w:rsidRPr="00217004" w:rsidP="00B310A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shd w:val="clear" w:color="auto" w:fill="FFFFFF"/>
          <w:lang w:eastAsia="pt-BR"/>
        </w:rPr>
      </w:pPr>
    </w:p>
    <w:p w:rsidR="00B310AF" w:rsidRPr="00217004" w:rsidP="00B310AF">
      <w:pPr>
        <w:spacing w:before="120" w:after="12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00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br/>
      </w:r>
      <w:r w:rsidRPr="002170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Sala das Sessões “Plenário Vereador Orlando Silva”, </w:t>
      </w:r>
      <w:r w:rsidR="00FB779E">
        <w:rPr>
          <w:rFonts w:ascii="Times New Roman" w:hAnsi="Times New Roman" w:cs="Times New Roman"/>
          <w:color w:val="000000" w:themeColor="text1"/>
          <w:sz w:val="24"/>
          <w:szCs w:val="24"/>
        </w:rPr>
        <w:t>27</w:t>
      </w:r>
      <w:r w:rsidRPr="00217004" w:rsidR="00B956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outubro de 2023</w:t>
      </w:r>
      <w:r w:rsidRPr="002170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310AF" w:rsidRPr="00217004" w:rsidP="00B310AF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310AF" w:rsidRPr="002F4F7D" w:rsidP="00B310AF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10AF" w:rsidRPr="002F4F7D" w:rsidP="00B310AF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F7D">
        <w:rPr>
          <w:rFonts w:ascii="Times New Roman" w:hAnsi="Times New Roman" w:cs="Times New Roman"/>
          <w:b/>
          <w:sz w:val="24"/>
          <w:szCs w:val="24"/>
        </w:rPr>
        <w:t>ADILSON BALDOINO</w:t>
      </w:r>
    </w:p>
    <w:p w:rsidR="00B310AF" w:rsidRPr="002F4F7D" w:rsidP="00B310AF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F7D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AE7EA3" w:rsidRPr="002F4F7D" w:rsidP="00713DAC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F7D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AE7EA3" w:rsidRPr="00217004" w:rsidP="00713DAC">
      <w:pPr>
        <w:spacing w:before="120" w:after="12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57454" w:rsidRPr="002F4F7D" w:rsidP="00D5745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F4F7D">
        <w:rPr>
          <w:rFonts w:ascii="Times New Roman" w:hAnsi="Times New Roman" w:cs="Times New Roman"/>
          <w:sz w:val="24"/>
          <w:szCs w:val="24"/>
        </w:rPr>
        <w:t xml:space="preserve">O projeto de lei que se apresenta tem como intuito incluir no </w:t>
      </w:r>
      <w:r w:rsidRPr="002F4F7D">
        <w:rPr>
          <w:rFonts w:ascii="Times New Roman" w:hAnsi="Times New Roman" w:cs="Times New Roman"/>
          <w:sz w:val="24"/>
          <w:szCs w:val="24"/>
          <w:shd w:val="clear" w:color="auto" w:fill="FFFFFF"/>
          <w:lang w:eastAsia="pt-BR"/>
        </w:rPr>
        <w:t>Calendário Oficial do Município de Alumínio,</w:t>
      </w:r>
      <w:r w:rsidRPr="002F4F7D">
        <w:rPr>
          <w:rFonts w:ascii="Times New Roman" w:hAnsi="Times New Roman" w:cs="Times New Roman"/>
          <w:sz w:val="24"/>
          <w:szCs w:val="24"/>
        </w:rPr>
        <w:t xml:space="preserve"> </w:t>
      </w:r>
      <w:r w:rsidRPr="002F4F7D">
        <w:rPr>
          <w:rFonts w:ascii="Times New Roman" w:hAnsi="Times New Roman" w:cs="Times New Roman"/>
          <w:sz w:val="24"/>
          <w:szCs w:val="24"/>
        </w:rPr>
        <w:t xml:space="preserve">a </w:t>
      </w:r>
      <w:r w:rsidRPr="002F4F7D">
        <w:rPr>
          <w:rFonts w:ascii="Times New Roman" w:hAnsi="Times New Roman" w:cs="Times New Roman"/>
          <w:b/>
          <w:sz w:val="24"/>
          <w:szCs w:val="24"/>
        </w:rPr>
        <w:t>Semana</w:t>
      </w:r>
      <w:r w:rsidR="002F4F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4F7D">
        <w:rPr>
          <w:rFonts w:ascii="Times New Roman" w:hAnsi="Times New Roman" w:cs="Times New Roman"/>
          <w:b/>
          <w:sz w:val="24"/>
          <w:szCs w:val="24"/>
        </w:rPr>
        <w:t>Municipal</w:t>
      </w:r>
      <w:r w:rsidRPr="002F4F7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2F4F7D">
        <w:rPr>
          <w:rFonts w:ascii="Times New Roman" w:hAnsi="Times New Roman" w:cs="Times New Roman"/>
          <w:b/>
          <w:sz w:val="24"/>
          <w:szCs w:val="24"/>
        </w:rPr>
        <w:t>da</w:t>
      </w:r>
      <w:r w:rsidRPr="002F4F7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2F4F7D">
        <w:rPr>
          <w:rFonts w:ascii="Times New Roman" w:hAnsi="Times New Roman" w:cs="Times New Roman"/>
          <w:b/>
          <w:sz w:val="24"/>
          <w:szCs w:val="24"/>
        </w:rPr>
        <w:t>Valorização</w:t>
      </w:r>
      <w:r w:rsidRPr="002F4F7D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2F4F7D">
        <w:rPr>
          <w:rFonts w:ascii="Times New Roman" w:hAnsi="Times New Roman" w:cs="Times New Roman"/>
          <w:b/>
          <w:sz w:val="24"/>
          <w:szCs w:val="24"/>
        </w:rPr>
        <w:t>da</w:t>
      </w:r>
      <w:r w:rsidRPr="002F4F7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2F4F7D">
        <w:rPr>
          <w:rFonts w:ascii="Times New Roman" w:hAnsi="Times New Roman" w:cs="Times New Roman"/>
          <w:b/>
          <w:sz w:val="24"/>
          <w:szCs w:val="24"/>
        </w:rPr>
        <w:t>Vida</w:t>
      </w:r>
      <w:r w:rsidRPr="002F4F7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F4F7D">
        <w:rPr>
          <w:rFonts w:ascii="Times New Roman" w:hAnsi="Times New Roman" w:cs="Times New Roman"/>
          <w:b/>
          <w:sz w:val="24"/>
          <w:szCs w:val="24"/>
        </w:rPr>
        <w:t>do</w:t>
      </w:r>
      <w:r w:rsidRPr="002F4F7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2F4F7D">
        <w:rPr>
          <w:rFonts w:ascii="Times New Roman" w:hAnsi="Times New Roman" w:cs="Times New Roman"/>
          <w:b/>
          <w:sz w:val="24"/>
          <w:szCs w:val="24"/>
        </w:rPr>
        <w:t>Nascituro - Vereador Carlos Alberto Natal"</w:t>
      </w:r>
      <w:r w:rsidRPr="002F4F7D">
        <w:rPr>
          <w:rFonts w:ascii="Times New Roman" w:hAnsi="Times New Roman" w:cs="Times New Roman"/>
          <w:sz w:val="24"/>
          <w:szCs w:val="24"/>
        </w:rPr>
        <w:t>, a ser</w:t>
      </w:r>
      <w:r w:rsidRPr="002F4F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4F7D">
        <w:rPr>
          <w:rFonts w:ascii="Times New Roman" w:hAnsi="Times New Roman" w:cs="Times New Roman"/>
          <w:sz w:val="24"/>
          <w:szCs w:val="24"/>
        </w:rPr>
        <w:t>comemorada,</w:t>
      </w:r>
      <w:r w:rsidRPr="002F4F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4F7D">
        <w:rPr>
          <w:rFonts w:ascii="Times New Roman" w:hAnsi="Times New Roman" w:cs="Times New Roman"/>
          <w:sz w:val="24"/>
          <w:szCs w:val="24"/>
        </w:rPr>
        <w:t>anualmente</w:t>
      </w:r>
      <w:r w:rsidRPr="00166D02">
        <w:rPr>
          <w:rFonts w:ascii="Times New Roman" w:hAnsi="Times New Roman" w:cs="Times New Roman"/>
          <w:sz w:val="24"/>
          <w:szCs w:val="24"/>
        </w:rPr>
        <w:t xml:space="preserve">, </w:t>
      </w:r>
      <w:r w:rsidRPr="00166D02" w:rsidR="00166D02">
        <w:rPr>
          <w:rFonts w:ascii="Times New Roman" w:hAnsi="Times New Roman" w:cs="Times New Roman"/>
          <w:sz w:val="24"/>
          <w:szCs w:val="24"/>
        </w:rPr>
        <w:t>no mês</w:t>
      </w:r>
      <w:r w:rsidRPr="00166D02">
        <w:rPr>
          <w:rFonts w:ascii="Times New Roman" w:hAnsi="Times New Roman" w:cs="Times New Roman"/>
          <w:sz w:val="24"/>
          <w:szCs w:val="24"/>
        </w:rPr>
        <w:t xml:space="preserve"> de outubro</w:t>
      </w:r>
      <w:r w:rsidRPr="00166D02">
        <w:rPr>
          <w:rFonts w:ascii="Times New Roman" w:hAnsi="Times New Roman" w:cs="Times New Roman"/>
          <w:sz w:val="24"/>
          <w:szCs w:val="24"/>
        </w:rPr>
        <w:t>.</w:t>
      </w:r>
      <w:r w:rsidRPr="002F4F7D">
        <w:rPr>
          <w:rFonts w:ascii="Times New Roman" w:hAnsi="Times New Roman" w:cs="Times New Roman"/>
          <w:sz w:val="24"/>
          <w:szCs w:val="24"/>
        </w:rPr>
        <w:t xml:space="preserve"> O</w:t>
      </w:r>
      <w:r w:rsidRPr="002F4F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4F7D">
        <w:rPr>
          <w:rFonts w:ascii="Times New Roman" w:hAnsi="Times New Roman" w:cs="Times New Roman"/>
          <w:sz w:val="24"/>
          <w:szCs w:val="24"/>
        </w:rPr>
        <w:t>objetivo é</w:t>
      </w:r>
      <w:r w:rsidRPr="002F4F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4F7D">
        <w:rPr>
          <w:rFonts w:ascii="Times New Roman" w:hAnsi="Times New Roman" w:cs="Times New Roman"/>
          <w:sz w:val="24"/>
          <w:szCs w:val="24"/>
        </w:rPr>
        <w:t>a</w:t>
      </w:r>
      <w:r w:rsidRPr="002F4F7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F4F7D">
        <w:rPr>
          <w:rFonts w:ascii="Times New Roman" w:hAnsi="Times New Roman" w:cs="Times New Roman"/>
          <w:sz w:val="24"/>
          <w:szCs w:val="24"/>
        </w:rPr>
        <w:t>promoção da</w:t>
      </w:r>
      <w:r w:rsidRPr="002F4F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4F7D">
        <w:rPr>
          <w:rFonts w:ascii="Times New Roman" w:hAnsi="Times New Roman" w:cs="Times New Roman"/>
          <w:sz w:val="24"/>
          <w:szCs w:val="24"/>
        </w:rPr>
        <w:t>valorização da</w:t>
      </w:r>
      <w:r w:rsidRPr="002F4F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F4F7D">
        <w:rPr>
          <w:rFonts w:ascii="Times New Roman" w:hAnsi="Times New Roman" w:cs="Times New Roman"/>
          <w:sz w:val="24"/>
          <w:szCs w:val="24"/>
        </w:rPr>
        <w:t>vida intrauterina e de cuidados no período da gestação.</w:t>
      </w:r>
    </w:p>
    <w:p w:rsidR="00E723F4" w:rsidRPr="002F4F7D" w:rsidP="00713DAC">
      <w:pPr>
        <w:pStyle w:val="BodyText"/>
        <w:spacing w:before="120" w:after="120"/>
        <w:ind w:right="115" w:firstLine="1134"/>
        <w:jc w:val="both"/>
      </w:pPr>
      <w:r w:rsidRPr="002F4F7D">
        <w:t>O</w:t>
      </w:r>
      <w:r w:rsidRPr="002F4F7D">
        <w:rPr>
          <w:spacing w:val="-7"/>
        </w:rPr>
        <w:t xml:space="preserve"> </w:t>
      </w:r>
      <w:r w:rsidRPr="002F4F7D">
        <w:t>artigo</w:t>
      </w:r>
      <w:r w:rsidRPr="002F4F7D">
        <w:rPr>
          <w:spacing w:val="-5"/>
        </w:rPr>
        <w:t xml:space="preserve"> </w:t>
      </w:r>
      <w:r w:rsidRPr="002F4F7D">
        <w:t>quinto</w:t>
      </w:r>
      <w:r w:rsidRPr="002F4F7D">
        <w:rPr>
          <w:spacing w:val="-8"/>
        </w:rPr>
        <w:t xml:space="preserve"> </w:t>
      </w:r>
      <w:r w:rsidRPr="002F4F7D">
        <w:t>de</w:t>
      </w:r>
      <w:r w:rsidRPr="002F4F7D">
        <w:rPr>
          <w:spacing w:val="-9"/>
        </w:rPr>
        <w:t xml:space="preserve"> </w:t>
      </w:r>
      <w:r w:rsidRPr="002F4F7D">
        <w:t>nossa</w:t>
      </w:r>
      <w:r w:rsidRPr="002F4F7D">
        <w:rPr>
          <w:spacing w:val="-4"/>
        </w:rPr>
        <w:t xml:space="preserve"> </w:t>
      </w:r>
      <w:r w:rsidRPr="002F4F7D">
        <w:t>Carta</w:t>
      </w:r>
      <w:r w:rsidRPr="002F4F7D">
        <w:rPr>
          <w:spacing w:val="-9"/>
        </w:rPr>
        <w:t xml:space="preserve"> </w:t>
      </w:r>
      <w:r w:rsidRPr="002F4F7D">
        <w:t>Maior</w:t>
      </w:r>
      <w:r w:rsidRPr="002F4F7D">
        <w:rPr>
          <w:spacing w:val="-8"/>
        </w:rPr>
        <w:t xml:space="preserve"> </w:t>
      </w:r>
      <w:r w:rsidRPr="002F4F7D">
        <w:t>apresenta</w:t>
      </w:r>
      <w:r w:rsidRPr="002F4F7D">
        <w:rPr>
          <w:spacing w:val="-6"/>
        </w:rPr>
        <w:t xml:space="preserve"> </w:t>
      </w:r>
      <w:r w:rsidRPr="002F4F7D">
        <w:t>a</w:t>
      </w:r>
      <w:r w:rsidRPr="002F4F7D">
        <w:rPr>
          <w:spacing w:val="-10"/>
        </w:rPr>
        <w:t xml:space="preserve"> </w:t>
      </w:r>
      <w:r w:rsidRPr="002F4F7D">
        <w:t>vida</w:t>
      </w:r>
      <w:r w:rsidRPr="002F4F7D">
        <w:rPr>
          <w:spacing w:val="-6"/>
        </w:rPr>
        <w:t xml:space="preserve"> </w:t>
      </w:r>
      <w:r w:rsidRPr="002F4F7D">
        <w:t>como</w:t>
      </w:r>
      <w:r w:rsidRPr="002F4F7D">
        <w:rPr>
          <w:spacing w:val="-57"/>
        </w:rPr>
        <w:t xml:space="preserve">               </w:t>
      </w:r>
      <w:r w:rsidRPr="002F4F7D">
        <w:t>direito</w:t>
      </w:r>
      <w:r w:rsidRPr="002F4F7D">
        <w:rPr>
          <w:spacing w:val="-1"/>
        </w:rPr>
        <w:t xml:space="preserve"> </w:t>
      </w:r>
      <w:r w:rsidRPr="002F4F7D">
        <w:t>inviolável, proibindo quaisquer</w:t>
      </w:r>
      <w:r w:rsidRPr="002F4F7D">
        <w:rPr>
          <w:spacing w:val="-1"/>
        </w:rPr>
        <w:t xml:space="preserve"> </w:t>
      </w:r>
      <w:r w:rsidRPr="002F4F7D">
        <w:t>formas</w:t>
      </w:r>
      <w:r w:rsidRPr="002F4F7D">
        <w:rPr>
          <w:spacing w:val="-1"/>
        </w:rPr>
        <w:t xml:space="preserve"> </w:t>
      </w:r>
      <w:r w:rsidRPr="002F4F7D">
        <w:t>de</w:t>
      </w:r>
      <w:r w:rsidRPr="002F4F7D">
        <w:rPr>
          <w:spacing w:val="1"/>
        </w:rPr>
        <w:t xml:space="preserve"> </w:t>
      </w:r>
      <w:r w:rsidRPr="002F4F7D">
        <w:t>tratamento distinto de</w:t>
      </w:r>
      <w:r w:rsidRPr="002F4F7D">
        <w:rPr>
          <w:spacing w:val="-1"/>
        </w:rPr>
        <w:t xml:space="preserve"> </w:t>
      </w:r>
      <w:r w:rsidRPr="002F4F7D">
        <w:t xml:space="preserve">pessoas:  </w:t>
      </w:r>
      <w:r w:rsidRPr="002F4F7D">
        <w:rPr>
          <w:rStyle w:val="2f6anrxwzslgoqgimpnjv"/>
          <w:b/>
          <w:bCs/>
        </w:rPr>
        <w:t>“</w:t>
      </w:r>
      <w:r w:rsidRPr="002F4F7D">
        <w:t>Todos são iguais perante a lei, sem distinção de qualquer natureza, garantindo-se aos brasileiros e aos estrangeiros residentes no País a inviolabilidade do direito à vida, à liberdade, à igualdade, à segurança e à propriedade...”</w:t>
      </w:r>
    </w:p>
    <w:p w:rsidR="00E723F4" w:rsidRPr="002F4F7D" w:rsidP="00713DAC">
      <w:pPr>
        <w:pStyle w:val="BodyText"/>
        <w:spacing w:before="120" w:after="120"/>
        <w:ind w:right="115" w:firstLine="1134"/>
        <w:jc w:val="both"/>
      </w:pPr>
      <w:r w:rsidRPr="002F4F7D">
        <w:t xml:space="preserve">A inviolabilidade à vida se configura como o principal dos direitos e sem ele não se tem os demais direitos. </w:t>
      </w:r>
    </w:p>
    <w:p w:rsidR="003C127C" w:rsidRPr="002F4F7D" w:rsidP="00713DAC">
      <w:pPr>
        <w:spacing w:before="120" w:after="12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F4F7D">
        <w:rPr>
          <w:rFonts w:ascii="Times New Roman" w:hAnsi="Times New Roman" w:cs="Times New Roman"/>
          <w:sz w:val="24"/>
          <w:szCs w:val="24"/>
        </w:rPr>
        <w:t xml:space="preserve">Em janeiro de 2003, passou a vigorar a Lei 10.406, de 10 de janeiro de 2002, </w:t>
      </w:r>
      <w:r w:rsidRPr="002F4F7D" w:rsidR="00713DAC">
        <w:rPr>
          <w:rFonts w:ascii="Times New Roman" w:hAnsi="Times New Roman" w:cs="Times New Roman"/>
          <w:sz w:val="24"/>
          <w:szCs w:val="24"/>
        </w:rPr>
        <w:t>que instituiu</w:t>
      </w:r>
      <w:r w:rsidRPr="002F4F7D">
        <w:rPr>
          <w:rFonts w:ascii="Times New Roman" w:hAnsi="Times New Roman" w:cs="Times New Roman"/>
          <w:sz w:val="24"/>
          <w:szCs w:val="24"/>
        </w:rPr>
        <w:t xml:space="preserve"> o Código Civil, cujo art. 2º estabelece:  </w:t>
      </w:r>
    </w:p>
    <w:p w:rsidR="003C127C" w:rsidRPr="002F4F7D" w:rsidP="00713DAC">
      <w:pPr>
        <w:spacing w:before="120" w:after="120" w:line="240" w:lineRule="auto"/>
        <w:ind w:left="141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4F7D">
        <w:rPr>
          <w:rFonts w:ascii="Times New Roman" w:hAnsi="Times New Roman" w:cs="Times New Roman"/>
          <w:i/>
          <w:sz w:val="24"/>
          <w:szCs w:val="24"/>
        </w:rPr>
        <w:t>“A personalidade civil da pessoa começa no nascimento com vida, mas a lei põe a salvo, desde a conce</w:t>
      </w:r>
      <w:r w:rsidRPr="002F4F7D" w:rsidR="00713DAC">
        <w:rPr>
          <w:rFonts w:ascii="Times New Roman" w:hAnsi="Times New Roman" w:cs="Times New Roman"/>
          <w:i/>
          <w:sz w:val="24"/>
          <w:szCs w:val="24"/>
        </w:rPr>
        <w:t>pção, os direitos do nascituro. ”</w:t>
      </w:r>
    </w:p>
    <w:p w:rsidR="002F4F7D" w:rsidRPr="00217004" w:rsidP="00713DAC">
      <w:pPr>
        <w:pStyle w:val="BodyText"/>
        <w:spacing w:before="120" w:after="120"/>
        <w:ind w:right="115"/>
        <w:jc w:val="both"/>
        <w:rPr>
          <w:sz w:val="16"/>
          <w:szCs w:val="16"/>
        </w:rPr>
      </w:pPr>
    </w:p>
    <w:p w:rsidR="003C127C" w:rsidP="00713DAC">
      <w:pPr>
        <w:pStyle w:val="BodyText"/>
        <w:spacing w:before="120" w:after="120"/>
        <w:ind w:right="115"/>
        <w:jc w:val="both"/>
        <w:rPr>
          <w:b/>
        </w:rPr>
      </w:pPr>
      <w:r w:rsidRPr="002F4F7D">
        <w:rPr>
          <w:b/>
        </w:rPr>
        <w:t>Sobre o Homenageado:</w:t>
      </w:r>
    </w:p>
    <w:p w:rsidR="002F4F7D" w:rsidRPr="00217004" w:rsidP="00713DAC">
      <w:pPr>
        <w:pStyle w:val="BodyText"/>
        <w:spacing w:before="120" w:after="120"/>
        <w:ind w:right="115"/>
        <w:jc w:val="both"/>
        <w:rPr>
          <w:b/>
          <w:sz w:val="16"/>
          <w:szCs w:val="16"/>
        </w:rPr>
      </w:pPr>
    </w:p>
    <w:p w:rsidR="00D57454" w:rsidRPr="002F4F7D" w:rsidP="002F4F7D">
      <w:pPr>
        <w:pStyle w:val="BodyText"/>
        <w:spacing w:before="120" w:after="120"/>
        <w:ind w:right="115" w:firstLine="1134"/>
        <w:jc w:val="both"/>
      </w:pPr>
      <w:r w:rsidRPr="002F4F7D">
        <w:rPr>
          <w:b/>
        </w:rPr>
        <w:t>Carlos Alberto Natal (1965-2018),</w:t>
      </w:r>
      <w:r w:rsidRPr="002F4F7D">
        <w:t xml:space="preserve"> foi um leigo católico, comprometido com o Evangelho. A partir da experiência do encontro pessoal com Jesus e do Batismo no Espirito Santo, através do movimento eclesial da Renovação Carismática Católica, se lançou na vivência da vida nova no Espírito. Por muitos anos ministrou a música como missão de anunciar a boa nova da salvação. A Palavra de Deus se tornou o seu alicerce para vivência do dia a dia, inspirando-o a se tornar uma testemunha do Senhor Jesus em todos os lugares através da pregação e da vida. Buscou a vivência da santidade através da prática das virtudes e da oração. Como filho, esposo, cristão e cidadão exerceu prontamente suas obrigações.</w:t>
      </w:r>
    </w:p>
    <w:p w:rsidR="009A39A6" w:rsidRPr="002F4F7D" w:rsidP="009A39A6">
      <w:pPr>
        <w:pStyle w:val="BodyText"/>
        <w:spacing w:before="120" w:after="120"/>
        <w:ind w:right="115" w:firstLine="1134"/>
        <w:jc w:val="both"/>
      </w:pPr>
      <w:r w:rsidRPr="002F4F7D">
        <w:t>Com atitudes, palavras, e simplicidade, demonstrou a bondade, fruto do Espirito. Soube renunciar a si mesmo, em beneficio ao próximo, assim, compreendeu e viveu a expressão “perder pra ganhar”. Sempre pronto para auxiliar e estender as mãos a quem precisasse. Se tornou referência e modelo de cristã</w:t>
      </w:r>
      <w:r>
        <w:t>o para aqueles que o conheceram, e valorizava a dignidade da vida humana, em todas as fases de seu desenvolvimento.</w:t>
      </w:r>
    </w:p>
    <w:p w:rsidR="00D57454" w:rsidRPr="002F4F7D" w:rsidP="002F4F7D">
      <w:pPr>
        <w:pStyle w:val="BodyText"/>
        <w:spacing w:before="120" w:after="120"/>
        <w:ind w:right="115" w:firstLine="1134"/>
        <w:jc w:val="both"/>
      </w:pPr>
      <w:r w:rsidRPr="002F4F7D">
        <w:t>Carlos Alberto Natal, conhecido como Carlos Natal, nasceu na cidade de Cândido Mota, região Oeste do Estado de São Paulo, em 10 de novembro de 1965. Era o terceiro filho do casal Renato Natal e Helena Machado Natal, família de seis filhos, sendo seus irmãos Rosa, Cícero, Rosângela, Ângela e Angélica.</w:t>
      </w:r>
    </w:p>
    <w:p w:rsidR="00D57454" w:rsidRPr="002F4F7D" w:rsidP="002F4F7D">
      <w:pPr>
        <w:pStyle w:val="BodyText"/>
        <w:spacing w:before="120" w:after="120"/>
        <w:ind w:right="115" w:firstLine="1134"/>
        <w:jc w:val="both"/>
      </w:pPr>
      <w:r>
        <w:t xml:space="preserve">Começou sua história de 32 anos em Alumínio/SP, nos primeiros meses de 1986. </w:t>
      </w:r>
      <w:r w:rsidRPr="002F4F7D">
        <w:t xml:space="preserve">Foi </w:t>
      </w:r>
      <w:r>
        <w:t>na cidade</w:t>
      </w:r>
      <w:r w:rsidRPr="002F4F7D">
        <w:t>, que conheceu aquela que viria a ser sua futura esposa Giselle Natal</w:t>
      </w:r>
      <w:r w:rsidRPr="002F4F7D" w:rsidR="002F4F7D">
        <w:t>, celebrando o matrimônio em 01 de fevereiro de 1992.</w:t>
      </w:r>
    </w:p>
    <w:p w:rsidR="00217004" w:rsidP="002F4F7D">
      <w:pPr>
        <w:pStyle w:val="BodyText"/>
        <w:spacing w:before="120" w:after="120"/>
        <w:ind w:right="115" w:firstLine="1134"/>
        <w:jc w:val="both"/>
      </w:pPr>
    </w:p>
    <w:p w:rsidR="00D57454" w:rsidRPr="002F4F7D" w:rsidP="002F4F7D">
      <w:pPr>
        <w:pStyle w:val="BodyText"/>
        <w:spacing w:before="120" w:after="120"/>
        <w:ind w:right="115" w:firstLine="1134"/>
        <w:jc w:val="both"/>
      </w:pPr>
      <w:r w:rsidRPr="002F4F7D">
        <w:t>No mês de fevereiro de 1995, após um período de gestação o casal vem a perder seu primeiro filho, através de um aborto espontâneo. No decorrer do ano de 1996, mês de julho, outra vez bate no coração do casal a dor, ocorre a perda do segundo filho, durante a gestação. Em 2001, se concretizou a terceira gestação, essa em que Carlos Natal pode partilhar a alegria de ouvirem, através do exame de ultrassom, pela primeira vez o som dos batimentos do coração do seu filho,</w:t>
      </w:r>
      <w:r w:rsidR="002F4F7D">
        <w:t xml:space="preserve"> José Vitor, </w:t>
      </w:r>
      <w:r w:rsidRPr="002F4F7D">
        <w:t xml:space="preserve">que faleceu durante a gestação no dia 07 de junho. </w:t>
      </w:r>
    </w:p>
    <w:p w:rsidR="002F4F7D" w:rsidRPr="002F4F7D" w:rsidP="002F4F7D">
      <w:pPr>
        <w:pStyle w:val="BodyText"/>
        <w:spacing w:before="120" w:after="120"/>
        <w:ind w:right="115" w:firstLine="1134"/>
        <w:jc w:val="both"/>
      </w:pPr>
      <w:r w:rsidRPr="002F4F7D">
        <w:t>Consciente da importância da participação ativa do leigo na política, aceitou o desafio de ser candidato ao cargo de vereador na cidade de Alumínio/SP. Em sua primeira participação como candidato, nas eleições de 02 de outubro de 2016, foi eleito vereador para a 7ª Legislatura (2017 – 2020), contando com 407 (quatrocentos e sete votos), equivalente a 3,45% dos votos válidos, sendo o 4º em número de votos. A Cerimônia da Solenidade de posse ocorreu em 01 de janeiro de 2017</w:t>
      </w:r>
    </w:p>
    <w:p w:rsidR="00D57454" w:rsidP="002F4F7D">
      <w:pPr>
        <w:pStyle w:val="BodyText"/>
        <w:spacing w:before="120" w:after="120"/>
        <w:ind w:right="115" w:firstLine="1134"/>
        <w:jc w:val="both"/>
      </w:pPr>
      <w:r w:rsidRPr="002F4F7D">
        <w:t>Em seus lábios inúmeras vezes repetiu uma frase bem conhecida, a qual fez com que se multiplicasse nos lábios e coração de muitas outras pessoas: “DEUS É BOM O TEMPO TODO, O TEMPO TODO DEUS É BOM”</w:t>
      </w:r>
    </w:p>
    <w:p w:rsidR="00D57454" w:rsidRPr="002F4F7D" w:rsidP="002F4F7D">
      <w:pPr>
        <w:pStyle w:val="BodyText"/>
        <w:spacing w:before="120" w:after="120"/>
        <w:ind w:right="115" w:firstLine="1134"/>
        <w:jc w:val="both"/>
      </w:pPr>
      <w:r w:rsidRPr="002F4F7D">
        <w:t xml:space="preserve"> </w:t>
      </w:r>
      <w:r w:rsidRPr="002F4F7D">
        <w:t>“Combateu o bom combate, completou a carreira, guardou a fé”. Faleceu, no domingo, dia do Senhor, em 04 de março de 2018</w:t>
      </w:r>
    </w:p>
    <w:p w:rsidR="00A52187" w:rsidP="00A52187">
      <w:pPr>
        <w:spacing w:before="120" w:after="120" w:line="240" w:lineRule="auto"/>
        <w:ind w:firstLine="709"/>
        <w:rPr>
          <w:rFonts w:cstheme="minorHAnsi"/>
          <w:sz w:val="24"/>
          <w:szCs w:val="24"/>
        </w:rPr>
      </w:pPr>
    </w:p>
    <w:p w:rsidR="00A52187" w:rsidP="00A52187">
      <w:pPr>
        <w:spacing w:before="120" w:after="12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</w:p>
    <w:p w:rsidR="002F4F7D" w:rsidRPr="00A52187" w:rsidP="00A52187">
      <w:pPr>
        <w:spacing w:before="120" w:after="12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A52187">
        <w:rPr>
          <w:rFonts w:ascii="Times New Roman" w:hAnsi="Times New Roman" w:cs="Times New Roman"/>
          <w:sz w:val="24"/>
          <w:szCs w:val="24"/>
        </w:rPr>
        <w:t>Anexo Certidão de Óbito.</w:t>
      </w:r>
    </w:p>
    <w:p w:rsidR="00A52187" w:rsidP="00A52187">
      <w:pPr>
        <w:spacing w:before="120"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52187" w:rsidP="00A52187">
      <w:pPr>
        <w:spacing w:before="120"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E7EA3" w:rsidRPr="002F4F7D" w:rsidP="00217004">
      <w:pPr>
        <w:spacing w:before="120" w:after="12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</w:pPr>
      <w:r w:rsidRPr="002F4F7D">
        <w:rPr>
          <w:rFonts w:ascii="Times New Roman" w:hAnsi="Times New Roman" w:cs="Times New Roman"/>
          <w:sz w:val="24"/>
          <w:szCs w:val="24"/>
        </w:rPr>
        <w:t>Pelos argumentos exposto, requer-se a aprovação do referido Projeto de Lei.</w:t>
      </w:r>
    </w:p>
    <w:p w:rsidR="00AE7EA3" w:rsidRPr="002F4F7D" w:rsidP="00713DA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7EA3" w:rsidRPr="002F4F7D" w:rsidP="00713DA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4F7D" w:rsidP="00713DA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4F7D" w:rsidRPr="002F4F7D" w:rsidP="00713DAC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7EA3" w:rsidRPr="002F4F7D" w:rsidP="00713DAC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7EA3" w:rsidRPr="002F4F7D" w:rsidP="00713DAC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F7D">
        <w:rPr>
          <w:rFonts w:ascii="Times New Roman" w:hAnsi="Times New Roman" w:cs="Times New Roman"/>
          <w:b/>
          <w:sz w:val="24"/>
          <w:szCs w:val="24"/>
        </w:rPr>
        <w:t>ADILSON BALDOINO</w:t>
      </w:r>
    </w:p>
    <w:p w:rsidR="00AE7EA3" w:rsidRPr="002F4F7D" w:rsidP="00713DAC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F7D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AE7EA3" w:rsidRPr="002F4F7D" w:rsidP="00713DAC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DE0C27" w:rsidRPr="002F4F7D" w:rsidP="00713DA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F7D" w:rsidP="00713DA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F7D" w:rsidP="00713DA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7004" w:rsidP="00713DA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7004" w:rsidP="00713DA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F7D" w:rsidP="00A52187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391150" cy="7478702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9511" r="30843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814" cy="749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C27" w:rsidRPr="002F4F7D" w:rsidP="00713DAC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4F7D">
        <w:rPr>
          <w:rFonts w:ascii="Times New Roman" w:hAnsi="Times New Roman" w:cs="Times New Roman"/>
          <w:b/>
          <w:sz w:val="24"/>
          <w:szCs w:val="24"/>
        </w:rPr>
        <w:t>Foto</w:t>
      </w:r>
      <w:r w:rsidR="00171476">
        <w:rPr>
          <w:rFonts w:ascii="Times New Roman" w:hAnsi="Times New Roman" w:cs="Times New Roman"/>
          <w:b/>
          <w:sz w:val="24"/>
          <w:szCs w:val="24"/>
        </w:rPr>
        <w:t>s</w:t>
      </w:r>
      <w:r w:rsidRPr="002F4F7D">
        <w:rPr>
          <w:rFonts w:ascii="Times New Roman" w:hAnsi="Times New Roman" w:cs="Times New Roman"/>
          <w:b/>
          <w:sz w:val="24"/>
          <w:szCs w:val="24"/>
        </w:rPr>
        <w:t xml:space="preserve"> do homenageado:</w:t>
      </w:r>
    </w:p>
    <w:p w:rsidR="002F4F7D" w:rsidP="00713DAC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27"/>
        <w:gridCol w:w="5027"/>
      </w:tblGrid>
      <w:tr w:rsidTr="0017147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5027" w:type="dxa"/>
          </w:tcPr>
          <w:p w:rsidR="00AC0C9F" w:rsidP="00171476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476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781300" cy="1924050"/>
                  <wp:effectExtent l="0" t="0" r="0" b="0"/>
                  <wp:docPr id="4" name="Imagem 4" descr="C:\Users\Gabinete 03\Downloads\WhatsApp Image 2023-10-26 at 13.50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833675" name="Picture 2" descr="C:\Users\Gabinete 03\Downloads\WhatsApp Image 2023-10-26 at 13.50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51" r="4709" b="-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974" cy="193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AC0C9F" w:rsidP="00171476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476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905125" cy="1924050"/>
                  <wp:effectExtent l="0" t="0" r="9525" b="0"/>
                  <wp:docPr id="5" name="Imagem 5" descr="C:\Users\Gabinete 03\Downloads\WhatsApp Image 2023-10-26 at 13.51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23801" name="Picture 3" descr="C:\Users\Gabinete 03\Downloads\WhatsApp Image 2023-10-26 at 13.51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5" t="6334" r="6310" b="2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595" cy="194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262330">
        <w:tblPrEx>
          <w:tblW w:w="0" w:type="auto"/>
          <w:tblLook w:val="04A0"/>
        </w:tblPrEx>
        <w:tc>
          <w:tcPr>
            <w:tcW w:w="10054" w:type="dxa"/>
            <w:gridSpan w:val="2"/>
          </w:tcPr>
          <w:p w:rsidR="00171476" w:rsidRPr="00171476" w:rsidP="00171476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771775" cy="2219325"/>
                  <wp:effectExtent l="0" t="0" r="9525" b="9525"/>
                  <wp:docPr id="2" name="Imagem 2" descr="Nota de falecimento. Carlos Natal, 52 anos, vereador em Alumínio – Vander  Lu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201640" name="Picture 1" descr="Nota de falecimento. Carlos Natal, 52 anos, vereador em Alumínio – Vander  Lu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4" t="1597" r="5894" b="8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939" cy="222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171476">
        <w:tblPrEx>
          <w:tblW w:w="0" w:type="auto"/>
          <w:tblLook w:val="04A0"/>
        </w:tblPrEx>
        <w:tc>
          <w:tcPr>
            <w:tcW w:w="5027" w:type="dxa"/>
            <w:vAlign w:val="center"/>
          </w:tcPr>
          <w:p w:rsidR="00AC0C9F" w:rsidRPr="00AC0C9F" w:rsidP="00171476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AC0C9F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532304" cy="2294870"/>
                  <wp:effectExtent l="0" t="0" r="0" b="0"/>
                  <wp:docPr id="63615786" name="Imagem 3" descr="C:\Users\Gabinete 03\Downloads\WhatsApp Image 2023-10-26 at 13.49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92843" name="Picture 1" descr="C:\Users\Gabinete 03\Downloads\WhatsApp Image 2023-10-26 at 13.49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712" cy="2313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:rsidR="00AC0C9F" w:rsidP="00171476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81125" cy="2409408"/>
                  <wp:effectExtent l="0" t="0" r="0" b="0"/>
                  <wp:docPr id="198760537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397353" name="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7979" t="20416" r="21601" b="46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96" cy="244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F7D" w:rsidRPr="002F4F7D" w:rsidP="00171476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Sect="003C6DBA">
      <w:headerReference w:type="default" r:id="rId18"/>
      <w:footerReference w:type="default" r:id="rId19"/>
      <w:pgSz w:w="11906" w:h="16838" w:code="9"/>
      <w:pgMar w:top="2694" w:right="991" w:bottom="1417" w:left="851" w:header="709" w:footer="290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>
    <w:pPr>
      <w:pStyle w:val="Footer"/>
      <w:jc w:val="center"/>
    </w:pPr>
    <w:r>
      <w:t xml:space="preserve">Rua Hamilton </w:t>
    </w:r>
    <w:r>
      <w:t>Moratti</w:t>
    </w:r>
    <w:r>
      <w:t>, 10 – Vila Santa Luzia – CEP 18125-000 – Alumínio – SP – Fone: (11) 4715-4700</w:t>
    </w:r>
  </w:p>
  <w:p w:rsidR="004C3076" w:rsidP="004C3076">
    <w:pPr>
      <w:pStyle w:val="Footer"/>
      <w:jc w:val="center"/>
    </w:pPr>
    <w:r>
      <w:t>CNPJ: 58.987.652/000-41 – www.camaraaluminio.sp.gov.br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  <w:lang w:eastAsia="pt-BR"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  <w:lang w:eastAsia="pt-BR"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527562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F616AEB"/>
    <w:multiLevelType w:val="hybridMultilevel"/>
    <w:tmpl w:val="24A4152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EA3"/>
    <w:rsid w:val="00166D02"/>
    <w:rsid w:val="00171476"/>
    <w:rsid w:val="001F7E0D"/>
    <w:rsid w:val="002111A9"/>
    <w:rsid w:val="00217004"/>
    <w:rsid w:val="00231B4F"/>
    <w:rsid w:val="00233849"/>
    <w:rsid w:val="00246059"/>
    <w:rsid w:val="00261A5A"/>
    <w:rsid w:val="00263CD7"/>
    <w:rsid w:val="002D57DC"/>
    <w:rsid w:val="002F4F7D"/>
    <w:rsid w:val="0038487C"/>
    <w:rsid w:val="003C127C"/>
    <w:rsid w:val="003C6DBA"/>
    <w:rsid w:val="00437773"/>
    <w:rsid w:val="004A2B43"/>
    <w:rsid w:val="004B0D3D"/>
    <w:rsid w:val="004C3076"/>
    <w:rsid w:val="005031E6"/>
    <w:rsid w:val="00507D89"/>
    <w:rsid w:val="00591627"/>
    <w:rsid w:val="005F7ED5"/>
    <w:rsid w:val="00615A83"/>
    <w:rsid w:val="00644617"/>
    <w:rsid w:val="00646528"/>
    <w:rsid w:val="006C3A4D"/>
    <w:rsid w:val="006C7023"/>
    <w:rsid w:val="00713DAC"/>
    <w:rsid w:val="00845227"/>
    <w:rsid w:val="009114D1"/>
    <w:rsid w:val="00934724"/>
    <w:rsid w:val="009A39A6"/>
    <w:rsid w:val="00A42669"/>
    <w:rsid w:val="00A52187"/>
    <w:rsid w:val="00A94724"/>
    <w:rsid w:val="00AC0C9F"/>
    <w:rsid w:val="00AE7EA3"/>
    <w:rsid w:val="00B01BDE"/>
    <w:rsid w:val="00B310AF"/>
    <w:rsid w:val="00B95608"/>
    <w:rsid w:val="00BB3862"/>
    <w:rsid w:val="00C53D46"/>
    <w:rsid w:val="00C75FE6"/>
    <w:rsid w:val="00D051F2"/>
    <w:rsid w:val="00D0763A"/>
    <w:rsid w:val="00D57454"/>
    <w:rsid w:val="00D96174"/>
    <w:rsid w:val="00DE0C27"/>
    <w:rsid w:val="00E723F4"/>
    <w:rsid w:val="00ED7F5D"/>
    <w:rsid w:val="00EE77FA"/>
    <w:rsid w:val="00FB07C4"/>
    <w:rsid w:val="00FB779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AD5D058-4030-46B2-B46F-4CA3186D1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E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customStyle="1" w:styleId="xparagraph">
    <w:name w:val="x_paragraph"/>
    <w:basedOn w:val="Normal"/>
    <w:rsid w:val="006C7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xnormaltextrun">
    <w:name w:val="x_normaltextrun"/>
    <w:basedOn w:val="DefaultParagraphFont"/>
    <w:rsid w:val="006C7023"/>
  </w:style>
  <w:style w:type="character" w:customStyle="1" w:styleId="xeop">
    <w:name w:val="x_eop"/>
    <w:basedOn w:val="DefaultParagraphFont"/>
    <w:rsid w:val="006C7023"/>
  </w:style>
  <w:style w:type="paragraph" w:styleId="BodyText">
    <w:name w:val="Body Text"/>
    <w:basedOn w:val="Normal"/>
    <w:link w:val="CorpodetextoChar"/>
    <w:uiPriority w:val="1"/>
    <w:qFormat/>
    <w:rsid w:val="00AE7E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DefaultParagraphFont"/>
    <w:link w:val="BodyText"/>
    <w:uiPriority w:val="1"/>
    <w:rsid w:val="00AE7EA3"/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2f6anrxwzslgoqgimpnjv">
    <w:name w:val="_2f_6anrxwzslgoqgimpnjv"/>
    <w:basedOn w:val="DefaultParagraphFont"/>
    <w:rsid w:val="00E723F4"/>
  </w:style>
  <w:style w:type="table" w:styleId="TableGrid">
    <w:name w:val="Table Grid"/>
    <w:basedOn w:val="TableNormal"/>
    <w:uiPriority w:val="39"/>
    <w:rsid w:val="00AC0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tif" /><Relationship Id="rId12" Type="http://schemas.openxmlformats.org/officeDocument/2006/relationships/image" Target="media/image7.png" /><Relationship Id="rId13" Type="http://schemas.openxmlformats.org/officeDocument/2006/relationships/image" Target="media/image8.tif" /><Relationship Id="rId14" Type="http://schemas.openxmlformats.org/officeDocument/2006/relationships/image" Target="media/image9.png" /><Relationship Id="rId15" Type="http://schemas.openxmlformats.org/officeDocument/2006/relationships/image" Target="media/image10.tif" /><Relationship Id="rId16" Type="http://schemas.openxmlformats.org/officeDocument/2006/relationships/image" Target="media/image11.png" /><Relationship Id="rId17" Type="http://schemas.openxmlformats.org/officeDocument/2006/relationships/image" Target="media/image12.tif" /><Relationship Id="rId18" Type="http://schemas.openxmlformats.org/officeDocument/2006/relationships/header" Target="header1.xml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s://leismunicipais.com.br/a/sp/p/paulinia/lei-ordinaria/2021/391/3906/lei-ordinaria-n-3906-2021-institui-a-semana-municipal-do-ciclismo-no-ambito-do-municipio-de-paulinia-e-determina-providencias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tif" /><Relationship Id="rId8" Type="http://schemas.openxmlformats.org/officeDocument/2006/relationships/image" Target="media/image3.png" /><Relationship Id="rId9" Type="http://schemas.openxmlformats.org/officeDocument/2006/relationships/image" Target="media/image4.ti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3.png" /><Relationship Id="rId2" Type="http://schemas.openxmlformats.org/officeDocument/2006/relationships/image" Target="media/image14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Gabinete%2003\Documents\Modelos%20Personalizados%20do%20Office\TIMBRE%20-%20modelo.dotx" TargetMode="Externa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23A85-E1E0-4AE7-A594-6F927E1D2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- modelo</Template>
  <TotalTime>223</TotalTime>
  <Pages>5</Pages>
  <Words>917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03</dc:creator>
  <cp:lastModifiedBy>Gabinete 03</cp:lastModifiedBy>
  <cp:revision>14</cp:revision>
  <cp:lastPrinted>2023-10-27T13:01:03Z</cp:lastPrinted>
  <dcterms:created xsi:type="dcterms:W3CDTF">2023-10-25T12:59:00Z</dcterms:created>
  <dcterms:modified xsi:type="dcterms:W3CDTF">2023-10-27T13:00:00Z</dcterms:modified>
</cp:coreProperties>
</file>