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E425F" w:rsidRPr="00E47F8B" w:rsidP="0097481C">
      <w:pPr>
        <w:jc w:val="both"/>
        <w:rPr>
          <w:rFonts w:ascii="Verdana" w:hAnsi="Verdana"/>
        </w:rPr>
      </w:pPr>
      <w:r w:rsidRPr="00E47F8B">
        <w:rPr>
          <w:rFonts w:ascii="Verdana" w:hAnsi="Verdana"/>
        </w:rPr>
        <w:t>Parecer Nº 145/2023 ao Projeto de Lei Nº 19/2023</w:t>
      </w:r>
    </w:p>
    <w:p w:rsidR="0097481C" w:rsidRPr="00E47F8B" w:rsidP="0097481C">
      <w:pPr>
        <w:jc w:val="both"/>
        <w:rPr>
          <w:rFonts w:ascii="Verdana" w:hAnsi="Verdana"/>
        </w:rPr>
      </w:pPr>
    </w:p>
    <w:p w:rsidR="0097481C" w:rsidRPr="00E47F8B" w:rsidP="0097481C">
      <w:pPr>
        <w:jc w:val="both"/>
        <w:rPr>
          <w:rFonts w:ascii="Verdana" w:hAnsi="Verdana"/>
        </w:rPr>
      </w:pPr>
    </w:p>
    <w:p w:rsidR="0097481C" w:rsidRPr="00E47F8B" w:rsidP="0097481C">
      <w:pPr>
        <w:jc w:val="both"/>
        <w:rPr>
          <w:rFonts w:ascii="Verdana" w:hAnsi="Verdana"/>
        </w:rPr>
      </w:pPr>
      <w:r w:rsidRPr="00E47F8B">
        <w:rPr>
          <w:rFonts w:ascii="Verdana" w:hAnsi="Verdana"/>
        </w:rPr>
        <w:t>Senhor Presidente,</w:t>
      </w:r>
    </w:p>
    <w:p w:rsidR="0097481C" w:rsidRPr="00E47F8B" w:rsidP="0097481C">
      <w:pPr>
        <w:jc w:val="both"/>
        <w:rPr>
          <w:rFonts w:ascii="Verdana" w:hAnsi="Verdana"/>
        </w:rPr>
      </w:pPr>
      <w:r w:rsidRPr="00E47F8B">
        <w:rPr>
          <w:rFonts w:ascii="Verdana" w:hAnsi="Verdana"/>
        </w:rPr>
        <w:t>Senhores Vereadores,</w:t>
      </w:r>
    </w:p>
    <w:p w:rsidR="0097481C" w:rsidRPr="00E47F8B" w:rsidP="0097481C">
      <w:pPr>
        <w:jc w:val="both"/>
        <w:rPr>
          <w:rFonts w:ascii="Verdana" w:hAnsi="Verdana"/>
        </w:rPr>
      </w:pPr>
    </w:p>
    <w:p w:rsidR="0097481C" w:rsidRPr="00E47F8B" w:rsidP="0097481C">
      <w:pPr>
        <w:jc w:val="both"/>
        <w:rPr>
          <w:rFonts w:ascii="Verdana" w:hAnsi="Verdana"/>
        </w:rPr>
      </w:pPr>
      <w:r w:rsidRPr="00E47F8B">
        <w:rPr>
          <w:rFonts w:ascii="Verdana" w:hAnsi="Verdana"/>
        </w:rPr>
        <w:tab/>
      </w:r>
      <w:r w:rsidRPr="00E47F8B">
        <w:rPr>
          <w:rFonts w:ascii="Verdana" w:hAnsi="Verdana"/>
        </w:rPr>
        <w:tab/>
        <w:t>Trata o projeto de lei ora analisado, de número 19/2023, de proposta para a denominada inversão das fases do procedimento licitatório no âmbito do Município de Alumínio.</w:t>
      </w:r>
    </w:p>
    <w:p w:rsidR="0097481C" w:rsidRPr="00E47F8B" w:rsidP="0097481C">
      <w:pPr>
        <w:jc w:val="both"/>
        <w:rPr>
          <w:rFonts w:ascii="Verdana" w:hAnsi="Verdana"/>
        </w:rPr>
      </w:pPr>
      <w:r w:rsidRPr="00E47F8B">
        <w:rPr>
          <w:rFonts w:ascii="Verdana" w:hAnsi="Verdana"/>
        </w:rPr>
        <w:tab/>
      </w:r>
      <w:r w:rsidRPr="00E47F8B">
        <w:rPr>
          <w:rFonts w:ascii="Verdana" w:hAnsi="Verdana"/>
        </w:rPr>
        <w:tab/>
        <w:t>Antes de opinarmos pela não apreciação do projeto de lei, pelo menos por enquanto, cabem algumas considerações.</w:t>
      </w:r>
    </w:p>
    <w:p w:rsidR="0097481C" w:rsidRPr="00E47F8B" w:rsidP="0097481C">
      <w:pPr>
        <w:jc w:val="both"/>
        <w:rPr>
          <w:rFonts w:ascii="Verdana" w:hAnsi="Verdana"/>
        </w:rPr>
      </w:pPr>
      <w:r w:rsidRPr="00E47F8B">
        <w:rPr>
          <w:rFonts w:ascii="Verdana" w:hAnsi="Verdana"/>
        </w:rPr>
        <w:tab/>
      </w:r>
      <w:r w:rsidRPr="00E47F8B">
        <w:rPr>
          <w:rFonts w:ascii="Verdana" w:hAnsi="Verdana"/>
        </w:rPr>
        <w:tab/>
        <w:t xml:space="preserve">As fases do procedimento licitatório, que é um procedimento administrativo, </w:t>
      </w:r>
      <w:r w:rsidRPr="00E47F8B">
        <w:rPr>
          <w:rFonts w:ascii="Verdana" w:hAnsi="Verdana"/>
        </w:rPr>
        <w:t>são</w:t>
      </w:r>
      <w:r w:rsidRPr="00E47F8B">
        <w:rPr>
          <w:rFonts w:ascii="Verdana" w:hAnsi="Verdana"/>
        </w:rPr>
        <w:t xml:space="preserve"> basicamente as seguinte: fase interna de levantamento do objeto, de orçamentos prévios, de elaboração do edital, de pareceres, verificação orçamentária e financeira. Fase externa, publicação do edital, sessão de recebimento e abertura de envelopes, habilitação, julgamento de propostas, homologação e adjudicação. Estas duas últimas já internas também. </w:t>
      </w:r>
    </w:p>
    <w:p w:rsidR="0097481C" w:rsidRPr="00E47F8B" w:rsidP="0097481C">
      <w:pPr>
        <w:jc w:val="both"/>
        <w:rPr>
          <w:rFonts w:ascii="Verdana" w:hAnsi="Verdana"/>
        </w:rPr>
      </w:pPr>
      <w:r w:rsidRPr="00E47F8B">
        <w:rPr>
          <w:rFonts w:ascii="Verdana" w:hAnsi="Verdana"/>
        </w:rPr>
        <w:tab/>
      </w:r>
      <w:r w:rsidRPr="00E47F8B">
        <w:rPr>
          <w:rFonts w:ascii="Verdana" w:hAnsi="Verdana"/>
        </w:rPr>
        <w:tab/>
        <w:t>Podemos afirmar que as fases mais críticas são as de habilitação e julgamento de propostas. Especialmente a habilitação, que envolve verificação de documentação para aferição de regularidade jurídica, fiscal, trabalhista, entre outras.</w:t>
      </w:r>
    </w:p>
    <w:p w:rsidR="0097481C" w:rsidRPr="00E47F8B" w:rsidP="0097481C">
      <w:pPr>
        <w:jc w:val="both"/>
        <w:rPr>
          <w:rFonts w:ascii="Verdana" w:hAnsi="Verdana"/>
        </w:rPr>
      </w:pPr>
      <w:r w:rsidRPr="00E47F8B">
        <w:rPr>
          <w:rFonts w:ascii="Verdana" w:hAnsi="Verdana"/>
        </w:rPr>
        <w:tab/>
      </w:r>
      <w:r w:rsidRPr="00E47F8B">
        <w:rPr>
          <w:rFonts w:ascii="Verdana" w:hAnsi="Verdana"/>
        </w:rPr>
        <w:tab/>
        <w:t xml:space="preserve">Desde os tempos do Decreto-Lei 2.300/86, a posteriormente da Lei 8.666/93, é que primeiro vem </w:t>
      </w:r>
      <w:r w:rsidRPr="00E47F8B">
        <w:rPr>
          <w:rFonts w:ascii="Verdana" w:hAnsi="Verdana"/>
        </w:rPr>
        <w:t>a</w:t>
      </w:r>
      <w:r w:rsidRPr="00E47F8B">
        <w:rPr>
          <w:rFonts w:ascii="Verdana" w:hAnsi="Verdana"/>
        </w:rPr>
        <w:t xml:space="preserve"> fase da habilitação, e posteriormente o julgamento das propostas somente dos habilitados na fase anterior. Eram comuns os recursos administrativos, e até demandas judiciais, contestando o julgamento da habilitação e até mesmo a suspensão da sessão de julgamento de propostas, até que as decisões sobre habilitação se tornassem definitivas.</w:t>
      </w:r>
    </w:p>
    <w:p w:rsidR="0097481C" w:rsidRPr="00E47F8B" w:rsidP="0097481C">
      <w:pPr>
        <w:jc w:val="both"/>
        <w:rPr>
          <w:rFonts w:ascii="Verdana" w:hAnsi="Verdana"/>
        </w:rPr>
      </w:pPr>
      <w:r w:rsidRPr="00E47F8B">
        <w:rPr>
          <w:rFonts w:ascii="Verdana" w:hAnsi="Verdana"/>
        </w:rPr>
        <w:tab/>
      </w:r>
      <w:r w:rsidRPr="00E47F8B">
        <w:rPr>
          <w:rFonts w:ascii="Verdana" w:hAnsi="Verdana"/>
        </w:rPr>
        <w:tab/>
        <w:t>Em 2022, com o advento da Lei 10.520, foi instituída mais uma modalidade de licitação, denominada Pregão. Entre as grandes novidades dessa nova modalidade licitatória estava a chamada inversão das fases. Julga-se então</w:t>
      </w:r>
      <w:r w:rsidRPr="00E47F8B" w:rsidR="00257DE9">
        <w:rPr>
          <w:rFonts w:ascii="Verdana" w:hAnsi="Verdana"/>
        </w:rPr>
        <w:t>,</w:t>
      </w:r>
      <w:r w:rsidRPr="00E47F8B">
        <w:rPr>
          <w:rFonts w:ascii="Verdana" w:hAnsi="Verdana"/>
        </w:rPr>
        <w:t xml:space="preserve"> primeiramente</w:t>
      </w:r>
      <w:r w:rsidRPr="00E47F8B" w:rsidR="00257DE9">
        <w:rPr>
          <w:rFonts w:ascii="Verdana" w:hAnsi="Verdana"/>
        </w:rPr>
        <w:t>,</w:t>
      </w:r>
      <w:r w:rsidRPr="00E47F8B">
        <w:rPr>
          <w:rFonts w:ascii="Verdana" w:hAnsi="Verdana"/>
        </w:rPr>
        <w:t xml:space="preserve"> as propostas financeiras, e tendo-se o vencedor do certame, a análise sobre a regularidade da documentação, a habilitação, se faz somente do primeiro colocado.</w:t>
      </w:r>
    </w:p>
    <w:p w:rsidR="00364478" w:rsidRPr="00E47F8B" w:rsidP="0097481C">
      <w:pPr>
        <w:jc w:val="both"/>
        <w:rPr>
          <w:rFonts w:ascii="Verdana" w:hAnsi="Verdana"/>
        </w:rPr>
      </w:pPr>
      <w:r w:rsidRPr="00E47F8B">
        <w:rPr>
          <w:rFonts w:ascii="Verdana" w:hAnsi="Verdana"/>
        </w:rPr>
        <w:tab/>
      </w:r>
      <w:r w:rsidRPr="00E47F8B">
        <w:rPr>
          <w:rFonts w:ascii="Verdana" w:hAnsi="Verdana"/>
        </w:rPr>
        <w:tab/>
      </w:r>
      <w:r w:rsidRPr="00E47F8B">
        <w:rPr>
          <w:rFonts w:ascii="Verdana" w:hAnsi="Verdana"/>
        </w:rPr>
        <w:t>O inciso</w:t>
      </w:r>
      <w:r w:rsidRPr="00E47F8B">
        <w:rPr>
          <w:rFonts w:ascii="Verdana" w:hAnsi="Verdana"/>
        </w:rPr>
        <w:t xml:space="preserve">   </w:t>
      </w:r>
      <w:r w:rsidRPr="00E47F8B">
        <w:rPr>
          <w:rFonts w:ascii="Verdana" w:hAnsi="Verdana"/>
        </w:rPr>
        <w:t xml:space="preserve">do Art. 22 da Constituição Federal assegura à União a competência para legislar sobre normas gerais de licitações e contratos </w:t>
      </w:r>
      <w:r w:rsidRPr="00E47F8B">
        <w:rPr>
          <w:rFonts w:ascii="Verdana" w:hAnsi="Verdana"/>
        </w:rPr>
        <w:t>administrativos, deixando aos demais entes da Federação, Estados, Distrito Federal e Municípios, a competência para legislar sobre normas suplementares.</w:t>
      </w:r>
    </w:p>
    <w:p w:rsidR="00885F8A" w:rsidRPr="00E47F8B" w:rsidP="0097481C">
      <w:pPr>
        <w:jc w:val="both"/>
        <w:rPr>
          <w:rFonts w:ascii="Verdana" w:hAnsi="Verdana"/>
        </w:rPr>
      </w:pPr>
      <w:r w:rsidRPr="00E47F8B">
        <w:rPr>
          <w:rFonts w:ascii="Verdana" w:hAnsi="Verdana"/>
        </w:rPr>
        <w:tab/>
      </w:r>
      <w:r w:rsidRPr="00E47F8B">
        <w:rPr>
          <w:rFonts w:ascii="Verdana" w:hAnsi="Verdana"/>
        </w:rPr>
        <w:tab/>
        <w:t xml:space="preserve">Desde então, firmou-se o </w:t>
      </w:r>
      <w:r w:rsidRPr="00E47F8B" w:rsidR="001E6496">
        <w:rPr>
          <w:rFonts w:ascii="Verdana" w:hAnsi="Verdana"/>
        </w:rPr>
        <w:t>entendimento que algumas situações são regras gerais, como criação de modalidades de licitação e hipóteses de dispensa e inexigibilidade</w:t>
      </w:r>
      <w:r w:rsidRPr="00E47F8B">
        <w:rPr>
          <w:rFonts w:ascii="Verdana" w:hAnsi="Verdana"/>
        </w:rPr>
        <w:t>. E a inversão de fases?</w:t>
      </w:r>
    </w:p>
    <w:p w:rsidR="00885F8A" w:rsidRPr="00E47F8B" w:rsidP="0097481C">
      <w:pPr>
        <w:jc w:val="both"/>
        <w:rPr>
          <w:rFonts w:ascii="Verdana" w:hAnsi="Verdana"/>
        </w:rPr>
      </w:pPr>
      <w:r w:rsidRPr="00E47F8B">
        <w:rPr>
          <w:rFonts w:ascii="Verdana" w:hAnsi="Verdana"/>
        </w:rPr>
        <w:tab/>
      </w:r>
      <w:r w:rsidRPr="00E47F8B">
        <w:rPr>
          <w:rFonts w:ascii="Verdana" w:hAnsi="Verdana"/>
        </w:rPr>
        <w:tab/>
        <w:t>Muitos Estados e Municípios</w:t>
      </w:r>
      <w:r w:rsidRPr="00E47F8B">
        <w:rPr>
          <w:rFonts w:ascii="Verdana" w:hAnsi="Verdana"/>
        </w:rPr>
        <w:t>, há</w:t>
      </w:r>
      <w:r w:rsidRPr="00E47F8B">
        <w:rPr>
          <w:rFonts w:ascii="Verdana" w:hAnsi="Verdana"/>
        </w:rPr>
        <w:t xml:space="preserve"> bastante tempo, fizeram essa legislação, de inversão das fases, exatamente como se pretende agora aqui, com o projeto de lei ora examinado.</w:t>
      </w:r>
    </w:p>
    <w:p w:rsidR="00885F8A" w:rsidRPr="00E47F8B" w:rsidP="0097481C">
      <w:pPr>
        <w:jc w:val="both"/>
        <w:rPr>
          <w:rFonts w:ascii="Verdana" w:hAnsi="Verdana"/>
        </w:rPr>
      </w:pPr>
      <w:r w:rsidRPr="00E47F8B">
        <w:rPr>
          <w:rFonts w:ascii="Verdana" w:hAnsi="Verdana"/>
        </w:rPr>
        <w:tab/>
      </w:r>
      <w:r w:rsidRPr="00E47F8B">
        <w:rPr>
          <w:rFonts w:ascii="Verdana" w:hAnsi="Verdana"/>
        </w:rPr>
        <w:tab/>
        <w:t>Ocorre que nesse período houve o ingresso de uma ação direta de inconstitucionalidade, perante o Supremo Tribunal Federal, questionando justamente essa situação da inversão de fases ser ou não norma geral, onde caberia somente à União legislar sobre a matéria.</w:t>
      </w:r>
    </w:p>
    <w:p w:rsidR="00894DBC" w:rsidRPr="00E47F8B" w:rsidP="0097481C">
      <w:pPr>
        <w:jc w:val="both"/>
        <w:rPr>
          <w:rFonts w:ascii="Verdana" w:hAnsi="Verdana"/>
        </w:rPr>
      </w:pPr>
      <w:r w:rsidRPr="00E47F8B">
        <w:rPr>
          <w:rFonts w:ascii="Verdana" w:hAnsi="Verdana"/>
        </w:rPr>
        <w:tab/>
      </w:r>
      <w:r w:rsidRPr="00E47F8B">
        <w:rPr>
          <w:rFonts w:ascii="Verdana" w:hAnsi="Verdana"/>
        </w:rPr>
        <w:tab/>
      </w:r>
      <w:r w:rsidRPr="00E47F8B" w:rsidR="00812851">
        <w:rPr>
          <w:rFonts w:ascii="Verdana" w:hAnsi="Verdana"/>
        </w:rPr>
        <w:t xml:space="preserve">Consultando o site do Supremo Tribunal Federal constatamos que a matéria foi recebida como tema de repercussão geral. Ou seja, o julgamento terá efeito denominado </w:t>
      </w:r>
      <w:r w:rsidRPr="00E47F8B" w:rsidR="00812851">
        <w:rPr>
          <w:rFonts w:ascii="Verdana" w:hAnsi="Verdana"/>
          <w:i/>
        </w:rPr>
        <w:t xml:space="preserve">erga </w:t>
      </w:r>
      <w:r w:rsidRPr="00E47F8B" w:rsidR="00812851">
        <w:rPr>
          <w:rFonts w:ascii="Verdana" w:hAnsi="Verdana"/>
          <w:i/>
        </w:rPr>
        <w:t>omnes</w:t>
      </w:r>
      <w:r w:rsidRPr="00E47F8B" w:rsidR="00812851">
        <w:rPr>
          <w:rFonts w:ascii="Verdana" w:hAnsi="Verdana"/>
        </w:rPr>
        <w:t>, valendo para todos os entes federados, para todos os poderes destes.</w:t>
      </w:r>
    </w:p>
    <w:p w:rsidR="00894DBC" w:rsidRPr="00E47F8B" w:rsidP="0097481C">
      <w:pPr>
        <w:jc w:val="both"/>
        <w:rPr>
          <w:rFonts w:ascii="Verdana" w:hAnsi="Verdana"/>
        </w:rPr>
      </w:pPr>
      <w:r w:rsidRPr="00E47F8B">
        <w:rPr>
          <w:rFonts w:ascii="Verdana" w:hAnsi="Verdana"/>
        </w:rPr>
        <w:tab/>
      </w:r>
      <w:r w:rsidRPr="00E47F8B">
        <w:rPr>
          <w:rFonts w:ascii="Verdana" w:hAnsi="Verdana"/>
        </w:rPr>
        <w:tab/>
        <w:t>Portanto, penso que enquanto não for julgada essa ADIN, não é possível votarmos esse projeto de lei.</w:t>
      </w:r>
    </w:p>
    <w:p w:rsidR="00894DBC" w:rsidRPr="00E47F8B" w:rsidP="0097481C">
      <w:pPr>
        <w:jc w:val="both"/>
        <w:rPr>
          <w:rFonts w:ascii="Verdana" w:hAnsi="Verdana"/>
        </w:rPr>
      </w:pPr>
      <w:r w:rsidRPr="00E47F8B">
        <w:rPr>
          <w:rFonts w:ascii="Verdana" w:hAnsi="Verdana"/>
        </w:rPr>
        <w:tab/>
      </w:r>
      <w:r w:rsidRPr="00E47F8B">
        <w:rPr>
          <w:rFonts w:ascii="Verdana" w:hAnsi="Verdana"/>
        </w:rPr>
        <w:tab/>
        <w:t>E mais, está para entrar em vigor totalmente, sem a possibilidade de utilização das duas leis licitatórias, a nova lei de licitações, a Lei Federal 14.133/2021, que entre outras coisas extinguiu as modalidades Convite e Tomada de Preços. A regra geral será a utilização da modalidade Pregão, que já tem como característica essa inversão das fases. Assim, até mesmo no campo prático, esse projeto de lei seria inócuo.</w:t>
      </w:r>
    </w:p>
    <w:p w:rsidR="00894DBC" w:rsidRPr="00E47F8B" w:rsidP="0097481C">
      <w:pPr>
        <w:jc w:val="both"/>
        <w:rPr>
          <w:rFonts w:ascii="Verdana" w:hAnsi="Verdana"/>
        </w:rPr>
      </w:pPr>
      <w:r w:rsidRPr="00E47F8B">
        <w:rPr>
          <w:rFonts w:ascii="Verdana" w:hAnsi="Verdana"/>
        </w:rPr>
        <w:tab/>
      </w:r>
      <w:r w:rsidRPr="00E47F8B">
        <w:rPr>
          <w:rFonts w:ascii="Verdana" w:hAnsi="Verdana"/>
        </w:rPr>
        <w:tab/>
        <w:t>Salvo melhor juízo, é o nosso parecer.</w:t>
      </w:r>
    </w:p>
    <w:p w:rsidR="00B74649" w:rsidP="00894DBC">
      <w:pPr>
        <w:jc w:val="center"/>
        <w:rPr>
          <w:rFonts w:ascii="Verdana" w:hAnsi="Verdana"/>
        </w:rPr>
      </w:pPr>
    </w:p>
    <w:p w:rsidR="00257DE9" w:rsidRPr="00E47F8B" w:rsidP="00894DBC">
      <w:pPr>
        <w:jc w:val="center"/>
        <w:rPr>
          <w:rFonts w:ascii="Verdana" w:hAnsi="Verdana"/>
        </w:rPr>
      </w:pPr>
      <w:r w:rsidRPr="00E47F8B">
        <w:rPr>
          <w:rFonts w:ascii="Verdana" w:hAnsi="Verdana"/>
        </w:rPr>
        <w:t>Alumínio, 06 de novembro de 2023.</w:t>
      </w:r>
    </w:p>
    <w:p w:rsidR="00894DBC" w:rsidP="00894DBC">
      <w:pPr>
        <w:jc w:val="center"/>
        <w:rPr>
          <w:rFonts w:ascii="Verdana" w:hAnsi="Verdana"/>
        </w:rPr>
      </w:pPr>
    </w:p>
    <w:p w:rsidR="00B74649" w:rsidRPr="00E47F8B" w:rsidP="00894DBC">
      <w:pPr>
        <w:jc w:val="center"/>
        <w:rPr>
          <w:rFonts w:ascii="Verdana" w:hAnsi="Verdana"/>
        </w:rPr>
      </w:pPr>
    </w:p>
    <w:p w:rsidR="00894DBC" w:rsidRPr="00E47F8B" w:rsidP="00894DBC">
      <w:pPr>
        <w:jc w:val="center"/>
        <w:rPr>
          <w:rFonts w:ascii="Verdana" w:hAnsi="Verdana"/>
        </w:rPr>
      </w:pPr>
      <w:r w:rsidRPr="00E47F8B">
        <w:rPr>
          <w:rFonts w:ascii="Verdana" w:hAnsi="Verdana"/>
        </w:rPr>
        <w:t>JOSÉ AUGUSTO PINTO DO AMARAL</w:t>
      </w:r>
    </w:p>
    <w:p w:rsidR="00894DBC" w:rsidRPr="00E47F8B" w:rsidP="00894DBC">
      <w:pPr>
        <w:jc w:val="center"/>
        <w:rPr>
          <w:rFonts w:ascii="Verdana" w:hAnsi="Verdana"/>
        </w:rPr>
      </w:pPr>
      <w:r w:rsidRPr="00E47F8B">
        <w:rPr>
          <w:rFonts w:ascii="Verdana" w:hAnsi="Verdana"/>
        </w:rPr>
        <w:t>Diretor Jurídico</w:t>
      </w:r>
    </w:p>
    <w:p w:rsidR="0097481C" w:rsidRPr="00E47F8B" w:rsidP="00B74649">
      <w:pPr>
        <w:jc w:val="center"/>
        <w:rPr>
          <w:rFonts w:ascii="Verdana" w:hAnsi="Verdana"/>
        </w:rPr>
      </w:pPr>
      <w:r w:rsidRPr="00E47F8B">
        <w:rPr>
          <w:rFonts w:ascii="Verdana" w:hAnsi="Verdana"/>
        </w:rPr>
        <w:t>OAB/SP 144.205</w:t>
      </w:r>
      <w:r w:rsidRPr="00E47F8B">
        <w:rPr>
          <w:rFonts w:ascii="Verdana" w:hAnsi="Verdana"/>
        </w:rPr>
        <w:t xml:space="preserve"> </w:t>
      </w:r>
    </w:p>
    <w:sectPr w:rsidSect="00DE425F"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7481C"/>
    <w:rsid w:val="00182A06"/>
    <w:rsid w:val="001E6496"/>
    <w:rsid w:val="002510B8"/>
    <w:rsid w:val="00257DE9"/>
    <w:rsid w:val="00364478"/>
    <w:rsid w:val="00812851"/>
    <w:rsid w:val="00885F8A"/>
    <w:rsid w:val="00894DBC"/>
    <w:rsid w:val="00932A34"/>
    <w:rsid w:val="0097481C"/>
    <w:rsid w:val="00B74649"/>
    <w:rsid w:val="00DE425F"/>
    <w:rsid w:val="00E47F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572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2023-11-06T18:32:38Z</cp:lastPrinted>
  <dcterms:created xsi:type="dcterms:W3CDTF">2023-11-06T14:52:00Z</dcterms:created>
  <dcterms:modified xsi:type="dcterms:W3CDTF">2023-11-06T17:46:00Z</dcterms:modified>
</cp:coreProperties>
</file>