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D32DCE">
      <w:pPr>
        <w:jc w:val="both"/>
      </w:pPr>
      <w:r>
        <w:t>Parecer Nº 147/2023 ao Projeto de Lei Nº 39/2023</w:t>
      </w:r>
    </w:p>
    <w:p w:rsidR="007A4898">
      <w:pPr>
        <w:jc w:val="both"/>
      </w:pPr>
    </w:p>
    <w:p w:rsidR="00D32DCE">
      <w:pPr>
        <w:jc w:val="both"/>
      </w:pPr>
    </w:p>
    <w:p w:rsidR="00D32DCE">
      <w:pPr>
        <w:jc w:val="both"/>
      </w:pPr>
    </w:p>
    <w:p w:rsidR="00897411">
      <w:pPr>
        <w:jc w:val="both"/>
      </w:pPr>
      <w:r>
        <w:t>Senhor Presidente,</w:t>
      </w:r>
    </w:p>
    <w:p w:rsidR="00897411">
      <w:pPr>
        <w:jc w:val="both"/>
      </w:pPr>
      <w:r>
        <w:t>Senhores Vereadores,</w:t>
      </w:r>
    </w:p>
    <w:p w:rsidR="00897411">
      <w:pPr>
        <w:jc w:val="both"/>
      </w:pPr>
    </w:p>
    <w:p w:rsidR="00897411">
      <w:pPr>
        <w:jc w:val="both"/>
      </w:pPr>
    </w:p>
    <w:p w:rsidR="00CE093E" w:rsidP="001D06B5">
      <w:pPr>
        <w:jc w:val="both"/>
      </w:pPr>
      <w:r>
        <w:tab/>
      </w:r>
      <w:r>
        <w:tab/>
        <w:t xml:space="preserve">Com o projeto de lei ora examinado, </w:t>
      </w:r>
      <w:r w:rsidR="007A4898">
        <w:t xml:space="preserve">de número </w:t>
      </w:r>
      <w:r w:rsidR="001D06B5">
        <w:t>3</w:t>
      </w:r>
      <w:r w:rsidR="00484364">
        <w:t>9</w:t>
      </w:r>
      <w:r w:rsidR="00E34317">
        <w:t>/2023-L,</w:t>
      </w:r>
      <w:r w:rsidR="007A4898">
        <w:t xml:space="preserve"> </w:t>
      </w:r>
      <w:r>
        <w:t xml:space="preserve">deseja </w:t>
      </w:r>
      <w:r w:rsidR="00DE7E76">
        <w:t>o</w:t>
      </w:r>
      <w:r>
        <w:t xml:space="preserve"> Nobre Vereador </w:t>
      </w:r>
      <w:r w:rsidR="00484364">
        <w:t xml:space="preserve">Prof. </w:t>
      </w:r>
      <w:r w:rsidR="00484364">
        <w:t>Jediel</w:t>
      </w:r>
      <w:r w:rsidR="00484364">
        <w:t xml:space="preserve"> de Carvalho</w:t>
      </w:r>
      <w:r w:rsidR="00E34317">
        <w:t xml:space="preserve"> a </w:t>
      </w:r>
      <w:r>
        <w:t>denomina</w:t>
      </w:r>
      <w:r w:rsidR="00E34317">
        <w:t>ção de</w:t>
      </w:r>
      <w:r>
        <w:t xml:space="preserve"> </w:t>
      </w:r>
      <w:r w:rsidR="00074B4A">
        <w:t>praça</w:t>
      </w:r>
      <w:r w:rsidR="001D06B5">
        <w:t xml:space="preserve"> </w:t>
      </w:r>
      <w:r>
        <w:t>que especifica</w:t>
      </w:r>
      <w:r w:rsidR="001D06B5">
        <w:t xml:space="preserve">. Propõe a denominação de “Praça </w:t>
      </w:r>
      <w:r w:rsidR="00484364">
        <w:t>José Roberto Alves - Cobrinha</w:t>
      </w:r>
      <w:r w:rsidR="001D06B5">
        <w:t>”.</w:t>
      </w:r>
    </w:p>
    <w:p w:rsidR="00074B4A">
      <w:pPr>
        <w:jc w:val="both"/>
      </w:pPr>
    </w:p>
    <w:p w:rsidR="00074B4A">
      <w:pPr>
        <w:jc w:val="both"/>
      </w:pPr>
      <w:r>
        <w:tab/>
      </w:r>
      <w:r>
        <w:tab/>
        <w:t>Não há uma lei geral que regulamente procedimentos ou regras específicas para a denominação de logradouros e próprios municipais, servindo as lei</w:t>
      </w:r>
      <w:r w:rsidR="001D06B5">
        <w:t>s</w:t>
      </w:r>
      <w:r>
        <w:t xml:space="preserve"> específicas para tanto.</w:t>
      </w:r>
    </w:p>
    <w:p w:rsidR="00E34317">
      <w:pPr>
        <w:jc w:val="both"/>
      </w:pPr>
    </w:p>
    <w:p w:rsidR="00897411">
      <w:pPr>
        <w:jc w:val="both"/>
      </w:pPr>
      <w:r>
        <w:tab/>
      </w:r>
      <w:r>
        <w:tab/>
        <w:t>Por isso, entend</w:t>
      </w:r>
      <w:r w:rsidR="007A4898">
        <w:t xml:space="preserve">emos </w:t>
      </w:r>
      <w:r>
        <w:t xml:space="preserve">que nada </w:t>
      </w:r>
      <w:r w:rsidR="007A4898">
        <w:t>impede</w:t>
      </w:r>
      <w:r>
        <w:t xml:space="preserve"> a deliberação do projeto de lei ora examinado pelos Senhores Vereadores, pois o mesmo encontra-se perfeito em seus aspectos formal e legal.</w:t>
      </w:r>
    </w:p>
    <w:p w:rsidR="00897411">
      <w:pPr>
        <w:jc w:val="both"/>
      </w:pPr>
    </w:p>
    <w:p w:rsidR="00897411">
      <w:pPr>
        <w:jc w:val="both"/>
      </w:pPr>
      <w:r>
        <w:tab/>
      </w:r>
      <w:r>
        <w:tab/>
        <w:t>Para sua aprovação necessitará dos votos da maioria qualificada de dois terços dos Senhores Vereadores que compõem esta Casa, e deverá ser deliberado numa única fase, conforme Artigos 2</w:t>
      </w:r>
      <w:r w:rsidR="005E1186">
        <w:t>53</w:t>
      </w:r>
      <w:r>
        <w:t>, inciso V, e 2</w:t>
      </w:r>
      <w:r w:rsidR="005E1186">
        <w:t>38</w:t>
      </w:r>
      <w:r>
        <w:t xml:space="preserve"> do Regimento Interno, respectivamente.</w:t>
      </w:r>
    </w:p>
    <w:p w:rsidR="00897411">
      <w:pPr>
        <w:jc w:val="both"/>
      </w:pPr>
    </w:p>
    <w:p w:rsidR="00897411">
      <w:pPr>
        <w:jc w:val="both"/>
      </w:pPr>
      <w:r>
        <w:tab/>
      </w:r>
      <w:r>
        <w:tab/>
      </w:r>
      <w:r>
        <w:tab/>
        <w:t>Salvo melhor juízo, é o parecer.</w:t>
      </w:r>
    </w:p>
    <w:p w:rsidR="00897411">
      <w:pPr>
        <w:jc w:val="both"/>
      </w:pPr>
    </w:p>
    <w:p w:rsidR="00462DD6">
      <w:pPr>
        <w:jc w:val="both"/>
      </w:pPr>
    </w:p>
    <w:p w:rsidR="00897411">
      <w:pPr>
        <w:jc w:val="center"/>
      </w:pPr>
      <w:r>
        <w:t>Alumínio,</w:t>
      </w:r>
      <w:r w:rsidR="005E1186">
        <w:t xml:space="preserve"> </w:t>
      </w:r>
      <w:r w:rsidR="00230E7C">
        <w:t>06</w:t>
      </w:r>
      <w:r>
        <w:t xml:space="preserve"> de</w:t>
      </w:r>
      <w:r w:rsidR="00DE7E76">
        <w:t xml:space="preserve"> </w:t>
      </w:r>
      <w:r w:rsidR="00230E7C">
        <w:t>novem</w:t>
      </w:r>
      <w:r w:rsidR="001D06B5">
        <w:t>bro</w:t>
      </w:r>
      <w:r>
        <w:t xml:space="preserve"> de 20</w:t>
      </w:r>
      <w:r w:rsidR="0073499E">
        <w:t>2</w:t>
      </w:r>
      <w:r w:rsidR="008513C7">
        <w:t>3</w:t>
      </w:r>
      <w:r>
        <w:t>.</w:t>
      </w:r>
    </w:p>
    <w:p w:rsidR="00897411">
      <w:pPr>
        <w:jc w:val="center"/>
      </w:pPr>
    </w:p>
    <w:p w:rsidR="00897411">
      <w:pPr>
        <w:jc w:val="center"/>
      </w:pPr>
    </w:p>
    <w:p w:rsidR="00897411">
      <w:pPr>
        <w:jc w:val="center"/>
      </w:pPr>
    </w:p>
    <w:p w:rsidR="00897411">
      <w:pPr>
        <w:jc w:val="center"/>
      </w:pPr>
      <w:r>
        <w:t>JOSÉ AUGUSTO PINTO DO AMARAL</w:t>
      </w:r>
    </w:p>
    <w:p w:rsidR="00897411">
      <w:pPr>
        <w:jc w:val="center"/>
      </w:pPr>
      <w:r>
        <w:t>Diret</w:t>
      </w:r>
      <w:r>
        <w:t>or Jurídico</w:t>
      </w:r>
    </w:p>
    <w:p w:rsidR="00897411">
      <w:pPr>
        <w:jc w:val="center"/>
      </w:pPr>
      <w:r>
        <w:t>OAB/SP 144.205</w:t>
      </w:r>
    </w:p>
    <w:p w:rsidR="00897411">
      <w:pPr>
        <w:jc w:val="center"/>
      </w:pPr>
    </w:p>
    <w:sectPr>
      <w:pgSz w:w="12191" w:h="17861"/>
      <w:pgMar w:top="3345" w:right="1797" w:bottom="1418" w:left="1985" w:header="709" w:footer="709" w:gutter="0"/>
      <w:pgNumType w:start="1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73B6E"/>
    <w:rsid w:val="000373E1"/>
    <w:rsid w:val="00074B4A"/>
    <w:rsid w:val="00114741"/>
    <w:rsid w:val="001B67D8"/>
    <w:rsid w:val="001D06B5"/>
    <w:rsid w:val="0020770F"/>
    <w:rsid w:val="002270B5"/>
    <w:rsid w:val="00230E7C"/>
    <w:rsid w:val="003148E9"/>
    <w:rsid w:val="003E588E"/>
    <w:rsid w:val="00410D76"/>
    <w:rsid w:val="0041551A"/>
    <w:rsid w:val="0045767E"/>
    <w:rsid w:val="00462DD6"/>
    <w:rsid w:val="00484364"/>
    <w:rsid w:val="004A438A"/>
    <w:rsid w:val="004C0CAA"/>
    <w:rsid w:val="004D22DC"/>
    <w:rsid w:val="00527720"/>
    <w:rsid w:val="00573B6E"/>
    <w:rsid w:val="00586842"/>
    <w:rsid w:val="005E1186"/>
    <w:rsid w:val="005F34DB"/>
    <w:rsid w:val="00604E11"/>
    <w:rsid w:val="0061151E"/>
    <w:rsid w:val="00617351"/>
    <w:rsid w:val="006A4C3E"/>
    <w:rsid w:val="006F766A"/>
    <w:rsid w:val="0073499E"/>
    <w:rsid w:val="007525F2"/>
    <w:rsid w:val="007A4898"/>
    <w:rsid w:val="008238B8"/>
    <w:rsid w:val="008513C7"/>
    <w:rsid w:val="00872A35"/>
    <w:rsid w:val="00897411"/>
    <w:rsid w:val="008E10CB"/>
    <w:rsid w:val="00926B73"/>
    <w:rsid w:val="009301A0"/>
    <w:rsid w:val="00935361"/>
    <w:rsid w:val="009412D1"/>
    <w:rsid w:val="0094482B"/>
    <w:rsid w:val="00981549"/>
    <w:rsid w:val="00AA250A"/>
    <w:rsid w:val="00B413C0"/>
    <w:rsid w:val="00C0717D"/>
    <w:rsid w:val="00C86E85"/>
    <w:rsid w:val="00CA37D2"/>
    <w:rsid w:val="00CA3A46"/>
    <w:rsid w:val="00CE093E"/>
    <w:rsid w:val="00D1427E"/>
    <w:rsid w:val="00D32DCE"/>
    <w:rsid w:val="00DE7E76"/>
    <w:rsid w:val="00E34317"/>
    <w:rsid w:val="00E409F0"/>
    <w:rsid w:val="00F52F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840</Characters>
  <Application>Microsoft Office Word</Application>
  <DocSecurity>0</DocSecurity>
  <Lines>7</Lines>
  <Paragraphs>1</Paragraphs>
  <ScaleCrop>false</ScaleCrop>
  <Company>Camara Municipal De Aluminio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SOBRE O PROJETO DE LEI Nº 07/98-L DE AUTORIA DO EDIL GERALDO ATLETA, QUE DISPÕE SOBRE DENOMINAÇÃO DE LOGRADOURO PÚBLICO</dc:title>
  <dc:creator>Camara Municipal De Aluminio</dc:creator>
  <cp:lastModifiedBy>Usuário do Windows</cp:lastModifiedBy>
  <cp:revision>4</cp:revision>
  <cp:lastPrinted>2023-11-06T18:37:38Z</cp:lastPrinted>
  <dcterms:created xsi:type="dcterms:W3CDTF">2023-11-06T18:05:00Z</dcterms:created>
  <dcterms:modified xsi:type="dcterms:W3CDTF">2023-11-06T18:06:00Z</dcterms:modified>
</cp:coreProperties>
</file>