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449A2" w:rsidRPr="00CD1C4D" w:rsidP="00E449A2" w14:paraId="637A8FCB" w14:textId="77777777">
      <w:pPr>
        <w:jc w:val="center"/>
        <w:rPr>
          <w:sz w:val="24"/>
          <w:szCs w:val="24"/>
        </w:rPr>
      </w:pPr>
      <w:r w:rsidRPr="00CD1C4D">
        <w:rPr>
          <w:sz w:val="24"/>
          <w:szCs w:val="24"/>
        </w:rPr>
        <w:t>Projeto de Lei Nº 46/2023</w:t>
      </w:r>
    </w:p>
    <w:p w:rsidR="00CD1C4D" w:rsidP="00CD1C4D" w14:paraId="67C87DA5" w14:textId="7CB58ACF">
      <w:pPr>
        <w:spacing w:after="160" w:line="259" w:lineRule="auto"/>
        <w:jc w:val="both"/>
        <w:rPr>
          <w:sz w:val="24"/>
          <w:szCs w:val="24"/>
        </w:rPr>
      </w:pPr>
    </w:p>
    <w:p w:rsidR="00A67D6C" w:rsidRPr="00CD1C4D" w:rsidP="00CD1C4D" w14:paraId="5B9B1E8F" w14:textId="77777777">
      <w:pPr>
        <w:spacing w:after="160" w:line="259" w:lineRule="auto"/>
        <w:jc w:val="both"/>
        <w:rPr>
          <w:sz w:val="24"/>
          <w:szCs w:val="24"/>
        </w:rPr>
      </w:pPr>
    </w:p>
    <w:p w:rsidR="00445436" w:rsidRPr="00445436" w:rsidP="00445436" w14:paraId="58127522" w14:textId="77777777">
      <w:pPr>
        <w:jc w:val="both"/>
        <w:rPr>
          <w:rFonts w:ascii="Batang" w:eastAsia="Batang" w:hAnsi="Batang" w:cs="Times New Roman"/>
          <w:szCs w:val="20"/>
          <w:lang w:eastAsia="pt-BR"/>
        </w:rPr>
      </w:pPr>
    </w:p>
    <w:p w:rsidR="00445436" w:rsidRPr="00445436" w:rsidP="00A67D6C" w14:paraId="572481CD" w14:textId="3A7296E3">
      <w:pPr>
        <w:ind w:left="2977"/>
        <w:jc w:val="both"/>
        <w:rPr>
          <w:rFonts w:ascii="Arial" w:eastAsia="Batang" w:hAnsi="Arial" w:cs="Arial"/>
          <w:sz w:val="24"/>
          <w:szCs w:val="20"/>
          <w:lang w:eastAsia="pt-BR"/>
        </w:rPr>
      </w:pPr>
      <w:r>
        <w:rPr>
          <w:rFonts w:ascii="Arial" w:eastAsia="Batang" w:hAnsi="Arial" w:cs="Arial"/>
          <w:b/>
          <w:bCs/>
          <w:sz w:val="24"/>
          <w:szCs w:val="20"/>
          <w:lang w:eastAsia="pt-BR"/>
        </w:rPr>
        <w:t xml:space="preserve">Institui a “SEMANA MUNICIPAL DO JIU-JITSU” no Calendário Oficial do Município de Alumínio. </w:t>
      </w:r>
    </w:p>
    <w:p w:rsidR="00445436" w:rsidRPr="00445436" w:rsidP="00445436" w14:paraId="10AFD407" w14:textId="4A2C80D8">
      <w:pPr>
        <w:jc w:val="both"/>
        <w:rPr>
          <w:rFonts w:ascii="Batang" w:eastAsia="Batang" w:hAnsi="Batang" w:cs="Times New Roman"/>
          <w:sz w:val="24"/>
          <w:szCs w:val="20"/>
          <w:lang w:eastAsia="pt-BR"/>
        </w:rPr>
      </w:pPr>
    </w:p>
    <w:p w:rsidR="00445436" w:rsidRPr="00445436" w:rsidP="00A67D6C" w14:paraId="4465DB19" w14:textId="77777777">
      <w:pPr>
        <w:jc w:val="right"/>
        <w:rPr>
          <w:rFonts w:ascii="Batang" w:eastAsia="Batang" w:hAnsi="Batang" w:cs="Times New Roman"/>
          <w:b/>
          <w:sz w:val="24"/>
          <w:szCs w:val="20"/>
          <w:lang w:eastAsia="pt-BR"/>
        </w:rPr>
      </w:pPr>
      <w:r w:rsidRPr="00445436">
        <w:rPr>
          <w:rFonts w:ascii="Batang" w:eastAsia="Batang" w:hAnsi="Batang" w:cs="Times New Roman"/>
          <w:b/>
          <w:sz w:val="24"/>
          <w:szCs w:val="20"/>
          <w:lang w:eastAsia="pt-BR"/>
        </w:rPr>
        <w:t>A Câmara Municipal de Alumínio APROVA:</w:t>
      </w:r>
    </w:p>
    <w:p w:rsidR="00445436" w:rsidRPr="00445436" w:rsidP="00445436" w14:paraId="12931DA9" w14:textId="77777777">
      <w:pPr>
        <w:jc w:val="both"/>
        <w:rPr>
          <w:rFonts w:ascii="Batang" w:eastAsia="Batang" w:hAnsi="Batang" w:cs="Times New Roman"/>
          <w:sz w:val="24"/>
          <w:szCs w:val="20"/>
          <w:lang w:eastAsia="pt-BR"/>
        </w:rPr>
      </w:pPr>
    </w:p>
    <w:p w:rsidR="0003794B" w:rsidRPr="0003794B" w:rsidP="0003794B" w14:paraId="537EB3E6" w14:textId="0EE42F79">
      <w:pPr>
        <w:autoSpaceDE w:val="0"/>
        <w:autoSpaceDN w:val="0"/>
        <w:adjustRightInd w:val="0"/>
        <w:rPr>
          <w:rFonts w:ascii="Arial" w:eastAsia="Batang" w:hAnsi="Arial" w:cs="Arial"/>
          <w:sz w:val="24"/>
          <w:szCs w:val="20"/>
          <w:lang w:eastAsia="pt-BR"/>
        </w:rPr>
      </w:pPr>
      <w:r w:rsidRPr="00445436">
        <w:rPr>
          <w:rFonts w:ascii="Arial" w:eastAsia="Batang" w:hAnsi="Arial" w:cs="Arial"/>
          <w:b/>
          <w:sz w:val="24"/>
          <w:szCs w:val="20"/>
          <w:lang w:eastAsia="pt-BR"/>
        </w:rPr>
        <w:t>Art. 1º</w:t>
      </w:r>
      <w:r w:rsidRPr="00445436">
        <w:rPr>
          <w:rFonts w:ascii="Arial" w:eastAsia="Batang" w:hAnsi="Arial" w:cs="Arial"/>
          <w:sz w:val="24"/>
          <w:szCs w:val="20"/>
          <w:lang w:eastAsia="pt-BR"/>
        </w:rPr>
        <w:t xml:space="preserve"> </w:t>
      </w:r>
      <w:r w:rsidRPr="0003794B">
        <w:rPr>
          <w:rFonts w:ascii="Arial" w:eastAsia="Batang" w:hAnsi="Arial" w:cs="Arial"/>
          <w:sz w:val="24"/>
          <w:szCs w:val="20"/>
          <w:lang w:eastAsia="pt-BR"/>
        </w:rPr>
        <w:t>Fica instituído no Calendário Oficial do Município de Alumínio a "SEMANA MUNICIPAL D</w:t>
      </w:r>
      <w:r>
        <w:rPr>
          <w:rFonts w:ascii="Arial" w:eastAsia="Batang" w:hAnsi="Arial" w:cs="Arial"/>
          <w:sz w:val="24"/>
          <w:szCs w:val="20"/>
          <w:lang w:eastAsia="pt-BR"/>
        </w:rPr>
        <w:t>O JIU-JITSU</w:t>
      </w:r>
      <w:r w:rsidRPr="0003794B">
        <w:rPr>
          <w:rFonts w:ascii="Arial" w:eastAsia="Batang" w:hAnsi="Arial" w:cs="Arial"/>
          <w:sz w:val="24"/>
          <w:szCs w:val="20"/>
          <w:lang w:eastAsia="pt-BR"/>
        </w:rPr>
        <w:t>", a</w:t>
      </w:r>
      <w:r>
        <w:rPr>
          <w:rFonts w:ascii="Arial" w:eastAsia="Batang" w:hAnsi="Arial" w:cs="Arial"/>
          <w:sz w:val="24"/>
          <w:szCs w:val="20"/>
          <w:lang w:eastAsia="pt-BR"/>
        </w:rPr>
        <w:t xml:space="preserve"> ser comemorado anualmente. </w:t>
      </w:r>
    </w:p>
    <w:p w:rsidR="00032827" w:rsidRPr="00032827" w:rsidP="00032827" w14:paraId="3AC69A5B" w14:textId="399292AE">
      <w:pPr>
        <w:jc w:val="both"/>
        <w:rPr>
          <w:rFonts w:ascii="Arial" w:eastAsia="Batang" w:hAnsi="Arial" w:cs="Arial"/>
          <w:sz w:val="24"/>
          <w:szCs w:val="20"/>
          <w:lang w:eastAsia="pt-BR"/>
        </w:rPr>
      </w:pPr>
    </w:p>
    <w:p w:rsidR="00445436" w:rsidRPr="00445436" w:rsidP="0003794B" w14:paraId="30E58C20" w14:textId="61529E5F">
      <w:pPr>
        <w:autoSpaceDE w:val="0"/>
        <w:autoSpaceDN w:val="0"/>
        <w:adjustRightInd w:val="0"/>
        <w:rPr>
          <w:rFonts w:ascii="Arial" w:eastAsia="Batang" w:hAnsi="Arial" w:cs="Arial"/>
          <w:sz w:val="24"/>
          <w:szCs w:val="20"/>
          <w:lang w:eastAsia="pt-BR"/>
        </w:rPr>
      </w:pPr>
      <w:r w:rsidRPr="00032827">
        <w:rPr>
          <w:rFonts w:ascii="Arial" w:eastAsia="Batang" w:hAnsi="Arial" w:cs="Arial"/>
          <w:sz w:val="24"/>
          <w:szCs w:val="20"/>
          <w:lang w:eastAsia="pt-BR"/>
        </w:rPr>
        <w:t>Parágrafo</w:t>
      </w:r>
      <w:r w:rsidR="0003794B">
        <w:rPr>
          <w:rFonts w:ascii="Arial" w:eastAsia="Batang" w:hAnsi="Arial" w:cs="Arial"/>
          <w:sz w:val="24"/>
          <w:szCs w:val="20"/>
          <w:lang w:eastAsia="pt-BR"/>
        </w:rPr>
        <w:t xml:space="preserve"> único -</w:t>
      </w:r>
      <w:r w:rsidRPr="00935AEE">
        <w:rPr>
          <w:rFonts w:ascii="Times New Roman" w:hAnsi="Times New Roman"/>
          <w:sz w:val="24"/>
          <w:szCs w:val="24"/>
        </w:rPr>
        <w:t xml:space="preserve"> </w:t>
      </w:r>
      <w:r w:rsidRPr="0003794B" w:rsidR="0003794B">
        <w:rPr>
          <w:rFonts w:ascii="Arial" w:eastAsia="Batang" w:hAnsi="Arial" w:cs="Arial"/>
          <w:sz w:val="24"/>
          <w:szCs w:val="20"/>
          <w:lang w:eastAsia="pt-BR"/>
        </w:rPr>
        <w:t>A comemoração instituída no caput passa a integrar o Cal</w:t>
      </w:r>
      <w:r w:rsidR="0003794B">
        <w:rPr>
          <w:rFonts w:ascii="Arial" w:eastAsia="Batang" w:hAnsi="Arial" w:cs="Arial"/>
          <w:sz w:val="24"/>
          <w:szCs w:val="20"/>
          <w:lang w:eastAsia="pt-BR"/>
        </w:rPr>
        <w:t xml:space="preserve">endário Oficial do Município de </w:t>
      </w:r>
      <w:r w:rsidRPr="0003794B" w:rsidR="0003794B">
        <w:rPr>
          <w:rFonts w:ascii="Arial" w:eastAsia="Batang" w:hAnsi="Arial" w:cs="Arial"/>
          <w:sz w:val="24"/>
          <w:szCs w:val="20"/>
          <w:lang w:eastAsia="pt-BR"/>
        </w:rPr>
        <w:t>Alumínio a part</w:t>
      </w:r>
      <w:r w:rsidR="0003794B">
        <w:rPr>
          <w:rFonts w:ascii="Arial" w:eastAsia="Batang" w:hAnsi="Arial" w:cs="Arial"/>
          <w:sz w:val="24"/>
          <w:szCs w:val="20"/>
          <w:lang w:eastAsia="pt-BR"/>
        </w:rPr>
        <w:t>ir do ano de 2024.</w:t>
      </w:r>
    </w:p>
    <w:p w:rsidR="00445436" w:rsidRPr="00445436" w:rsidP="00445436" w14:paraId="713D7626" w14:textId="77777777">
      <w:pPr>
        <w:jc w:val="both"/>
        <w:rPr>
          <w:rFonts w:ascii="Arial" w:eastAsia="Batang" w:hAnsi="Arial" w:cs="Arial"/>
          <w:sz w:val="24"/>
          <w:szCs w:val="20"/>
          <w:lang w:eastAsia="pt-BR"/>
        </w:rPr>
      </w:pPr>
      <w:r w:rsidRPr="00445436">
        <w:rPr>
          <w:rFonts w:ascii="Arial" w:eastAsia="Batang" w:hAnsi="Arial" w:cs="Arial"/>
          <w:sz w:val="24"/>
          <w:szCs w:val="20"/>
          <w:lang w:eastAsia="pt-BR"/>
        </w:rPr>
        <w:t xml:space="preserve"> </w:t>
      </w:r>
    </w:p>
    <w:p w:rsidR="00445436" w:rsidRPr="00445436" w:rsidP="00A67D6C" w14:paraId="06F498E5" w14:textId="3171D3F9">
      <w:pPr>
        <w:jc w:val="both"/>
        <w:rPr>
          <w:rFonts w:ascii="Arial" w:eastAsia="Batang" w:hAnsi="Arial" w:cs="Arial"/>
          <w:sz w:val="24"/>
          <w:szCs w:val="20"/>
          <w:lang w:eastAsia="pt-BR"/>
        </w:rPr>
      </w:pPr>
      <w:r>
        <w:rPr>
          <w:rFonts w:ascii="Arial" w:eastAsia="Batang" w:hAnsi="Arial" w:cs="Arial"/>
          <w:b/>
          <w:sz w:val="24"/>
          <w:szCs w:val="20"/>
          <w:lang w:eastAsia="pt-BR"/>
        </w:rPr>
        <w:t>Art. 2º</w:t>
      </w:r>
      <w:r>
        <w:rPr>
          <w:rFonts w:ascii="Arial" w:eastAsia="Batang" w:hAnsi="Arial" w:cs="Arial"/>
          <w:sz w:val="24"/>
          <w:szCs w:val="20"/>
          <w:lang w:eastAsia="pt-BR"/>
        </w:rPr>
        <w:t xml:space="preserve"> </w:t>
      </w:r>
      <w:r w:rsidRPr="0003794B">
        <w:rPr>
          <w:rFonts w:ascii="Arial" w:eastAsia="Batang" w:hAnsi="Arial" w:cs="Arial"/>
          <w:sz w:val="24"/>
          <w:szCs w:val="20"/>
          <w:lang w:eastAsia="pt-BR"/>
        </w:rPr>
        <w:t>O evento de que se trata o caput do artigo 1º, realizar-se á sempre na</w:t>
      </w:r>
      <w:r>
        <w:rPr>
          <w:rFonts w:ascii="Arial" w:eastAsia="Batang" w:hAnsi="Arial" w:cs="Arial"/>
          <w:sz w:val="24"/>
          <w:szCs w:val="20"/>
          <w:lang w:eastAsia="pt-BR"/>
        </w:rPr>
        <w:t xml:space="preserve"> primeira quinzena de </w:t>
      </w:r>
      <w:r w:rsidR="00BE2817">
        <w:rPr>
          <w:rFonts w:ascii="Arial" w:eastAsia="Batang" w:hAnsi="Arial" w:cs="Arial"/>
          <w:sz w:val="24"/>
          <w:szCs w:val="20"/>
          <w:lang w:eastAsia="pt-BR"/>
        </w:rPr>
        <w:t>setembro</w:t>
      </w:r>
      <w:r w:rsidRPr="0003794B">
        <w:rPr>
          <w:rFonts w:ascii="Arial" w:eastAsia="Batang" w:hAnsi="Arial" w:cs="Arial"/>
          <w:sz w:val="24"/>
          <w:szCs w:val="20"/>
          <w:lang w:eastAsia="pt-BR"/>
        </w:rPr>
        <w:t xml:space="preserve"> em </w:t>
      </w:r>
      <w:r w:rsidR="00BE2817">
        <w:rPr>
          <w:rFonts w:ascii="Arial" w:eastAsia="Batang" w:hAnsi="Arial" w:cs="Arial"/>
          <w:sz w:val="24"/>
          <w:szCs w:val="20"/>
          <w:lang w:eastAsia="pt-BR"/>
        </w:rPr>
        <w:t>razão das comemorações do dia 14</w:t>
      </w:r>
      <w:r w:rsidRPr="0003794B">
        <w:rPr>
          <w:rFonts w:ascii="Arial" w:eastAsia="Batang" w:hAnsi="Arial" w:cs="Arial"/>
          <w:sz w:val="24"/>
          <w:szCs w:val="20"/>
          <w:lang w:eastAsia="pt-BR"/>
        </w:rPr>
        <w:t xml:space="preserve"> de </w:t>
      </w:r>
      <w:r w:rsidR="00BE2817">
        <w:rPr>
          <w:rFonts w:ascii="Arial" w:eastAsia="Batang" w:hAnsi="Arial" w:cs="Arial"/>
          <w:sz w:val="24"/>
          <w:szCs w:val="20"/>
          <w:lang w:eastAsia="pt-BR"/>
        </w:rPr>
        <w:t>setembro</w:t>
      </w:r>
      <w:r w:rsidRPr="0003794B">
        <w:rPr>
          <w:rFonts w:ascii="Arial" w:eastAsia="Batang" w:hAnsi="Arial" w:cs="Arial"/>
          <w:sz w:val="24"/>
          <w:szCs w:val="20"/>
          <w:lang w:eastAsia="pt-BR"/>
        </w:rPr>
        <w:t xml:space="preserve"> “Dia do </w:t>
      </w:r>
      <w:r w:rsidR="00BE2817">
        <w:rPr>
          <w:rFonts w:ascii="Arial" w:eastAsia="Batang" w:hAnsi="Arial" w:cs="Arial"/>
          <w:sz w:val="24"/>
          <w:szCs w:val="20"/>
          <w:lang w:eastAsia="pt-BR"/>
        </w:rPr>
        <w:t>Jiu-Jitsu</w:t>
      </w:r>
      <w:r w:rsidRPr="0003794B">
        <w:rPr>
          <w:rFonts w:ascii="Arial" w:eastAsia="Batang" w:hAnsi="Arial" w:cs="Arial"/>
          <w:sz w:val="24"/>
          <w:szCs w:val="20"/>
          <w:lang w:eastAsia="pt-BR"/>
        </w:rPr>
        <w:t>”.</w:t>
      </w:r>
    </w:p>
    <w:p w:rsidR="00445436" w:rsidRPr="00445436" w:rsidP="00445436" w14:paraId="709A4C2D" w14:textId="77777777">
      <w:pPr>
        <w:ind w:firstLine="2127"/>
        <w:jc w:val="both"/>
        <w:rPr>
          <w:rFonts w:ascii="Arial" w:eastAsia="Batang" w:hAnsi="Arial" w:cs="Arial"/>
          <w:sz w:val="24"/>
          <w:szCs w:val="20"/>
          <w:lang w:eastAsia="pt-BR"/>
        </w:rPr>
      </w:pPr>
    </w:p>
    <w:p w:rsidR="00445436" w:rsidP="00A67D6C" w14:paraId="633D0D93" w14:textId="370D4DCC">
      <w:pPr>
        <w:jc w:val="both"/>
        <w:rPr>
          <w:rFonts w:ascii="Arial" w:eastAsia="Batang" w:hAnsi="Arial" w:cs="Arial"/>
          <w:sz w:val="24"/>
          <w:szCs w:val="20"/>
          <w:lang w:eastAsia="pt-BR"/>
        </w:rPr>
      </w:pPr>
      <w:r w:rsidRPr="00445436">
        <w:rPr>
          <w:rFonts w:ascii="Arial" w:eastAsia="Batang" w:hAnsi="Arial" w:cs="Arial"/>
          <w:b/>
          <w:sz w:val="24"/>
          <w:szCs w:val="20"/>
          <w:lang w:eastAsia="pt-BR"/>
        </w:rPr>
        <w:t xml:space="preserve">Art. 3º </w:t>
      </w:r>
      <w:r w:rsidRPr="0003794B" w:rsidR="0003794B">
        <w:rPr>
          <w:rFonts w:ascii="Arial" w:eastAsia="Batang" w:hAnsi="Arial" w:cs="Arial"/>
          <w:sz w:val="24"/>
          <w:szCs w:val="20"/>
          <w:lang w:eastAsia="pt-BR"/>
        </w:rPr>
        <w:t>Serão definidos o local e a programação para a realização do</w:t>
      </w:r>
      <w:r w:rsidR="00BE2817">
        <w:rPr>
          <w:rFonts w:ascii="Arial" w:eastAsia="Batang" w:hAnsi="Arial" w:cs="Arial"/>
          <w:sz w:val="24"/>
          <w:szCs w:val="20"/>
          <w:lang w:eastAsia="pt-BR"/>
        </w:rPr>
        <w:t xml:space="preserve"> "Encontro da Semana do Jiu-Jitsu</w:t>
      </w:r>
      <w:r w:rsidRPr="0003794B" w:rsidR="0003794B">
        <w:rPr>
          <w:rFonts w:ascii="Arial" w:eastAsia="Batang" w:hAnsi="Arial" w:cs="Arial"/>
          <w:sz w:val="24"/>
          <w:szCs w:val="20"/>
          <w:lang w:eastAsia="pt-BR"/>
        </w:rPr>
        <w:t>".</w:t>
      </w:r>
      <w:bookmarkStart w:id="0" w:name="_GoBack"/>
      <w:bookmarkEnd w:id="0"/>
    </w:p>
    <w:p w:rsidR="0003794B" w:rsidP="00A67D6C" w14:paraId="05F28ACB" w14:textId="44C3348F">
      <w:pPr>
        <w:jc w:val="both"/>
        <w:rPr>
          <w:rFonts w:ascii="Arial" w:eastAsia="Batang" w:hAnsi="Arial" w:cs="Arial"/>
          <w:sz w:val="24"/>
          <w:szCs w:val="20"/>
          <w:lang w:eastAsia="pt-BR"/>
        </w:rPr>
      </w:pPr>
    </w:p>
    <w:p w:rsidR="0003794B" w:rsidRPr="00445436" w:rsidP="0003794B" w14:paraId="7454F01A" w14:textId="2BD2CB60">
      <w:pPr>
        <w:jc w:val="both"/>
        <w:rPr>
          <w:rFonts w:ascii="Arial" w:eastAsia="Batang" w:hAnsi="Arial" w:cs="Arial"/>
          <w:sz w:val="24"/>
          <w:szCs w:val="20"/>
          <w:lang w:eastAsia="pt-BR"/>
        </w:rPr>
      </w:pPr>
      <w:r w:rsidRPr="00445436">
        <w:rPr>
          <w:rFonts w:ascii="Arial" w:eastAsia="Batang" w:hAnsi="Arial" w:cs="Arial"/>
          <w:b/>
          <w:sz w:val="24"/>
          <w:szCs w:val="20"/>
          <w:lang w:eastAsia="pt-BR"/>
        </w:rPr>
        <w:t xml:space="preserve">Art. </w:t>
      </w:r>
      <w:r>
        <w:rPr>
          <w:rFonts w:ascii="Arial" w:eastAsia="Batang" w:hAnsi="Arial" w:cs="Arial"/>
          <w:b/>
          <w:sz w:val="24"/>
          <w:szCs w:val="20"/>
          <w:lang w:eastAsia="pt-BR"/>
        </w:rPr>
        <w:t>4</w:t>
      </w:r>
      <w:r w:rsidRPr="00445436">
        <w:rPr>
          <w:rFonts w:ascii="Arial" w:eastAsia="Batang" w:hAnsi="Arial" w:cs="Arial"/>
          <w:b/>
          <w:sz w:val="24"/>
          <w:szCs w:val="20"/>
          <w:lang w:eastAsia="pt-BR"/>
        </w:rPr>
        <w:t xml:space="preserve">º </w:t>
      </w:r>
      <w:r w:rsidRPr="0003794B">
        <w:rPr>
          <w:rFonts w:ascii="Arial" w:eastAsia="Batang" w:hAnsi="Arial" w:cs="Arial"/>
          <w:sz w:val="24"/>
          <w:szCs w:val="20"/>
          <w:lang w:eastAsia="pt-BR"/>
        </w:rPr>
        <w:t>Esta Lei entrará em vigor na data de sua publicação.</w:t>
      </w:r>
    </w:p>
    <w:p w:rsidR="0003794B" w:rsidP="00445436" w14:paraId="0DF69622" w14:textId="77777777">
      <w:pPr>
        <w:jc w:val="center"/>
        <w:rPr>
          <w:rFonts w:ascii="Calibri" w:hAnsi="Calibri" w:cs="Calibri"/>
          <w:color w:val="FF0000"/>
        </w:rPr>
      </w:pPr>
    </w:p>
    <w:p w:rsidR="0003794B" w:rsidP="00445436" w14:paraId="0363ED14" w14:textId="77777777">
      <w:pPr>
        <w:jc w:val="center"/>
        <w:rPr>
          <w:rFonts w:ascii="Calibri" w:hAnsi="Calibri" w:cs="Calibri"/>
          <w:color w:val="FF0000"/>
        </w:rPr>
      </w:pPr>
    </w:p>
    <w:p w:rsidR="0003794B" w:rsidP="00445436" w14:paraId="05D9B3A8" w14:textId="77777777">
      <w:pPr>
        <w:jc w:val="center"/>
        <w:rPr>
          <w:rFonts w:ascii="Calibri" w:hAnsi="Calibri" w:cs="Calibri"/>
          <w:color w:val="FF0000"/>
        </w:rPr>
      </w:pPr>
    </w:p>
    <w:p w:rsidR="00445436" w:rsidRPr="00445436" w:rsidP="00445436" w14:paraId="5CE0C445" w14:textId="721F02B6">
      <w:pPr>
        <w:jc w:val="center"/>
        <w:rPr>
          <w:rFonts w:ascii="Arial" w:eastAsia="Batang" w:hAnsi="Arial" w:cs="Arial"/>
          <w:sz w:val="24"/>
          <w:szCs w:val="20"/>
          <w:lang w:eastAsia="pt-BR"/>
        </w:rPr>
      </w:pPr>
      <w:r>
        <w:rPr>
          <w:rFonts w:ascii="Arial" w:eastAsia="Batang" w:hAnsi="Arial" w:cs="Arial"/>
          <w:sz w:val="24"/>
          <w:szCs w:val="20"/>
          <w:lang w:eastAsia="pt-BR"/>
        </w:rPr>
        <w:t>Sala das Sessões, 0</w:t>
      </w:r>
      <w:r w:rsidR="00CF675D">
        <w:rPr>
          <w:rFonts w:ascii="Arial" w:eastAsia="Batang" w:hAnsi="Arial" w:cs="Arial"/>
          <w:sz w:val="24"/>
          <w:szCs w:val="20"/>
          <w:lang w:eastAsia="pt-BR"/>
        </w:rPr>
        <w:t>9</w:t>
      </w:r>
      <w:r w:rsidRPr="00445436">
        <w:rPr>
          <w:rFonts w:ascii="Arial" w:eastAsia="Batang" w:hAnsi="Arial" w:cs="Arial"/>
          <w:sz w:val="24"/>
          <w:szCs w:val="20"/>
          <w:lang w:eastAsia="pt-BR"/>
        </w:rPr>
        <w:t xml:space="preserve"> de </w:t>
      </w:r>
      <w:r>
        <w:rPr>
          <w:rFonts w:ascii="Arial" w:eastAsia="Batang" w:hAnsi="Arial" w:cs="Arial"/>
          <w:sz w:val="24"/>
          <w:szCs w:val="20"/>
          <w:lang w:eastAsia="pt-BR"/>
        </w:rPr>
        <w:t>novem</w:t>
      </w:r>
      <w:r w:rsidR="00032827">
        <w:rPr>
          <w:rFonts w:ascii="Arial" w:eastAsia="Batang" w:hAnsi="Arial" w:cs="Arial"/>
          <w:sz w:val="24"/>
          <w:szCs w:val="20"/>
          <w:lang w:eastAsia="pt-BR"/>
        </w:rPr>
        <w:t>bro de 2023</w:t>
      </w:r>
      <w:r w:rsidRPr="00445436">
        <w:rPr>
          <w:rFonts w:ascii="Arial" w:eastAsia="Batang" w:hAnsi="Arial" w:cs="Arial"/>
          <w:sz w:val="24"/>
          <w:szCs w:val="20"/>
          <w:lang w:eastAsia="pt-BR"/>
        </w:rPr>
        <w:t>.</w:t>
      </w:r>
    </w:p>
    <w:p w:rsidR="00290B36" w:rsidP="0003794B" w14:paraId="02E0D6D3" w14:textId="76B586B2">
      <w:pPr>
        <w:spacing w:line="259" w:lineRule="auto"/>
        <w:rPr>
          <w:b/>
          <w:bCs/>
          <w:sz w:val="24"/>
          <w:szCs w:val="24"/>
        </w:rPr>
      </w:pPr>
    </w:p>
    <w:p w:rsidR="00290B36" w:rsidP="00290B36" w14:paraId="141AD4A4" w14:textId="77777777">
      <w:pPr>
        <w:spacing w:line="259" w:lineRule="auto"/>
        <w:ind w:firstLine="708"/>
        <w:jc w:val="center"/>
        <w:rPr>
          <w:b/>
          <w:bCs/>
          <w:sz w:val="24"/>
          <w:szCs w:val="24"/>
        </w:rPr>
      </w:pPr>
    </w:p>
    <w:p w:rsidR="00290B36" w:rsidP="00290B36" w14:paraId="3A23B2EB" w14:textId="6890CF23">
      <w:pPr>
        <w:spacing w:line="259" w:lineRule="auto"/>
        <w:ind w:firstLine="708"/>
        <w:jc w:val="center"/>
        <w:rPr>
          <w:b/>
          <w:bCs/>
          <w:sz w:val="24"/>
          <w:szCs w:val="24"/>
        </w:rPr>
      </w:pPr>
      <w:r>
        <w:rPr>
          <w:b/>
          <w:bCs/>
          <w:sz w:val="24"/>
          <w:szCs w:val="24"/>
        </w:rPr>
        <w:t>JEAN DA ELITE</w:t>
      </w:r>
    </w:p>
    <w:p w:rsidR="0003794B" w:rsidP="0003794B" w14:paraId="7BAEAE73" w14:textId="08DDA69B">
      <w:pPr>
        <w:spacing w:line="259" w:lineRule="auto"/>
        <w:ind w:firstLine="708"/>
        <w:jc w:val="center"/>
        <w:rPr>
          <w:b/>
          <w:bCs/>
          <w:sz w:val="24"/>
          <w:szCs w:val="24"/>
        </w:rPr>
      </w:pPr>
      <w:r>
        <w:rPr>
          <w:b/>
          <w:bCs/>
          <w:sz w:val="24"/>
          <w:szCs w:val="24"/>
        </w:rPr>
        <w:t>VEREADOR</w:t>
      </w:r>
    </w:p>
    <w:p w:rsidR="0003794B" w:rsidP="0003794B" w14:paraId="3A4D2B27" w14:textId="68C1F202">
      <w:pPr>
        <w:spacing w:line="259" w:lineRule="auto"/>
        <w:ind w:firstLine="708"/>
        <w:jc w:val="center"/>
        <w:rPr>
          <w:b/>
          <w:bCs/>
          <w:sz w:val="24"/>
          <w:szCs w:val="24"/>
        </w:rPr>
      </w:pPr>
    </w:p>
    <w:p w:rsidR="0003794B" w:rsidP="0003794B" w14:paraId="736E2AA3" w14:textId="6466AF57">
      <w:pPr>
        <w:spacing w:line="259" w:lineRule="auto"/>
        <w:ind w:firstLine="708"/>
        <w:jc w:val="center"/>
        <w:rPr>
          <w:b/>
          <w:bCs/>
          <w:sz w:val="24"/>
          <w:szCs w:val="24"/>
        </w:rPr>
      </w:pPr>
    </w:p>
    <w:p w:rsidR="0003794B" w:rsidP="0003794B" w14:paraId="52618DD2" w14:textId="53B8799A">
      <w:pPr>
        <w:spacing w:line="259" w:lineRule="auto"/>
        <w:ind w:firstLine="708"/>
        <w:jc w:val="center"/>
        <w:rPr>
          <w:b/>
          <w:bCs/>
          <w:sz w:val="24"/>
          <w:szCs w:val="24"/>
        </w:rPr>
      </w:pPr>
    </w:p>
    <w:p w:rsidR="00BE2817" w:rsidP="0003794B" w14:paraId="671DE6FA" w14:textId="77777777">
      <w:pPr>
        <w:spacing w:line="259" w:lineRule="auto"/>
        <w:ind w:firstLine="708"/>
        <w:jc w:val="center"/>
        <w:rPr>
          <w:b/>
          <w:bCs/>
          <w:sz w:val="24"/>
          <w:szCs w:val="24"/>
        </w:rPr>
      </w:pPr>
    </w:p>
    <w:p w:rsidR="0003794B" w:rsidRPr="00290B36" w:rsidP="0003794B" w14:paraId="77ABC444" w14:textId="77777777">
      <w:pPr>
        <w:spacing w:line="259" w:lineRule="auto"/>
        <w:ind w:firstLine="708"/>
        <w:jc w:val="center"/>
        <w:rPr>
          <w:b/>
          <w:bCs/>
          <w:sz w:val="24"/>
          <w:szCs w:val="24"/>
        </w:rPr>
      </w:pPr>
    </w:p>
    <w:p w:rsidR="0003794B" w:rsidRPr="0003794B" w:rsidP="0003794B" w14:paraId="08283A64" w14:textId="28D75AC5">
      <w:pPr>
        <w:keepNext/>
        <w:keepLines/>
        <w:spacing w:before="320" w:after="200"/>
        <w:jc w:val="center"/>
        <w:outlineLvl w:val="0"/>
        <w:rPr>
          <w:rFonts w:ascii="Arial" w:eastAsia="Calibri" w:hAnsi="Arial" w:cs="Times New Roman"/>
          <w:b/>
          <w:bCs/>
          <w:caps/>
          <w:sz w:val="20"/>
          <w:szCs w:val="28"/>
          <w:lang w:eastAsia="pt-BR"/>
        </w:rPr>
      </w:pPr>
      <w:r w:rsidRPr="009B43E5">
        <w:rPr>
          <w:rFonts w:ascii="Arial" w:eastAsia="Calibri" w:hAnsi="Arial" w:cs="Times New Roman"/>
          <w:b/>
          <w:bCs/>
          <w:caps/>
          <w:sz w:val="20"/>
          <w:szCs w:val="28"/>
          <w:lang w:eastAsia="pt-BR"/>
        </w:rPr>
        <w:t>JUSTIFICATIVA</w:t>
      </w:r>
    </w:p>
    <w:p w:rsidR="0003794B" w:rsidRPr="0003794B" w:rsidP="0003794B" w14:paraId="47B35609" w14:textId="662B5A30">
      <w:pPr>
        <w:ind w:firstLine="708"/>
        <w:jc w:val="both"/>
        <w:rPr>
          <w:rFonts w:ascii="Arial" w:hAnsi="Arial" w:cs="Arial"/>
          <w:sz w:val="24"/>
          <w:szCs w:val="24"/>
        </w:rPr>
      </w:pPr>
      <w:r w:rsidRPr="0003794B">
        <w:rPr>
          <w:rFonts w:ascii="Arial" w:hAnsi="Arial" w:cs="Arial"/>
          <w:sz w:val="24"/>
          <w:szCs w:val="24"/>
        </w:rPr>
        <w:t>Foi no dia 14 de novembro de 1914 que realmente o Jiu-Jítsu desembarcaria no Brasil, através do Mitsuyo Es</w:t>
      </w:r>
      <w:r>
        <w:rPr>
          <w:rFonts w:ascii="Arial" w:hAnsi="Arial" w:cs="Arial"/>
          <w:sz w:val="24"/>
          <w:szCs w:val="24"/>
        </w:rPr>
        <w:t>ay Mada, mais conhecido como o Conde Koma, mestre de Jiu-</w:t>
      </w:r>
      <w:r w:rsidRPr="0003794B">
        <w:rPr>
          <w:rFonts w:ascii="Arial" w:hAnsi="Arial" w:cs="Arial"/>
          <w:sz w:val="24"/>
          <w:szCs w:val="24"/>
        </w:rPr>
        <w:t>Jítsu japonês e faixa pret</w:t>
      </w:r>
      <w:r>
        <w:rPr>
          <w:rFonts w:ascii="Arial" w:hAnsi="Arial" w:cs="Arial"/>
          <w:sz w:val="24"/>
          <w:szCs w:val="24"/>
        </w:rPr>
        <w:t xml:space="preserve">a de Judô da </w:t>
      </w:r>
      <w:r>
        <w:rPr>
          <w:rFonts w:ascii="Arial" w:hAnsi="Arial" w:cs="Arial"/>
          <w:sz w:val="24"/>
          <w:szCs w:val="24"/>
        </w:rPr>
        <w:t>Kodokan</w:t>
      </w:r>
      <w:r>
        <w:rPr>
          <w:rFonts w:ascii="Arial" w:hAnsi="Arial" w:cs="Arial"/>
          <w:sz w:val="24"/>
          <w:szCs w:val="24"/>
        </w:rPr>
        <w:t xml:space="preserve"> do mestre </w:t>
      </w:r>
      <w:r w:rsidRPr="0003794B">
        <w:rPr>
          <w:rFonts w:ascii="Arial" w:hAnsi="Arial" w:cs="Arial"/>
          <w:sz w:val="24"/>
          <w:szCs w:val="24"/>
        </w:rPr>
        <w:t>Jigoro</w:t>
      </w:r>
      <w:r w:rsidRPr="0003794B">
        <w:rPr>
          <w:rFonts w:ascii="Arial" w:hAnsi="Arial" w:cs="Arial"/>
          <w:sz w:val="24"/>
          <w:szCs w:val="24"/>
        </w:rPr>
        <w:t xml:space="preserve"> Kano, o Judô que se originou do Jiu-Jítsu, aprimorando as técnicas de projeções (quedas) e retirando os golpes mais perigosos da luta de solo do Jiu-Jítsu, o mesmo </w:t>
      </w:r>
      <w:r w:rsidRPr="0003794B">
        <w:rPr>
          <w:rFonts w:ascii="Arial" w:hAnsi="Arial" w:cs="Arial"/>
          <w:sz w:val="24"/>
          <w:szCs w:val="24"/>
        </w:rPr>
        <w:t>Maeda</w:t>
      </w:r>
      <w:r w:rsidRPr="0003794B">
        <w:rPr>
          <w:rFonts w:ascii="Arial" w:hAnsi="Arial" w:cs="Arial"/>
          <w:sz w:val="24"/>
          <w:szCs w:val="24"/>
        </w:rPr>
        <w:t xml:space="preserve"> introduzira o Judô no Brasil. </w:t>
      </w:r>
    </w:p>
    <w:p w:rsidR="0003794B" w:rsidRPr="0003794B" w:rsidP="0003794B" w14:paraId="68124330" w14:textId="003943A4">
      <w:pPr>
        <w:jc w:val="both"/>
        <w:rPr>
          <w:rFonts w:ascii="Arial" w:hAnsi="Arial" w:cs="Arial"/>
          <w:sz w:val="24"/>
          <w:szCs w:val="24"/>
        </w:rPr>
      </w:pPr>
      <w:r w:rsidRPr="0003794B">
        <w:rPr>
          <w:rFonts w:ascii="Arial" w:hAnsi="Arial" w:cs="Arial"/>
          <w:sz w:val="24"/>
          <w:szCs w:val="24"/>
        </w:rPr>
        <w:t>Maeda</w:t>
      </w:r>
      <w:r w:rsidRPr="0003794B">
        <w:rPr>
          <w:rFonts w:ascii="Arial" w:hAnsi="Arial" w:cs="Arial"/>
          <w:sz w:val="24"/>
          <w:szCs w:val="24"/>
        </w:rPr>
        <w:t xml:space="preserve"> desembarca em Porto Alegre em 1914 para demonstrações</w:t>
      </w:r>
      <w:r>
        <w:rPr>
          <w:rFonts w:ascii="Arial" w:hAnsi="Arial" w:cs="Arial"/>
          <w:sz w:val="24"/>
          <w:szCs w:val="24"/>
        </w:rPr>
        <w:t xml:space="preserve"> </w:t>
      </w:r>
      <w:r w:rsidRPr="0003794B">
        <w:rPr>
          <w:rFonts w:ascii="Arial" w:hAnsi="Arial" w:cs="Arial"/>
          <w:sz w:val="24"/>
          <w:szCs w:val="24"/>
        </w:rPr>
        <w:t>de Jiu-Jítsu, depois de ter estado pelos Estados Unido</w:t>
      </w:r>
      <w:r>
        <w:rPr>
          <w:rFonts w:ascii="Arial" w:hAnsi="Arial" w:cs="Arial"/>
          <w:sz w:val="24"/>
          <w:szCs w:val="24"/>
        </w:rPr>
        <w:t xml:space="preserve">s, fazendo até demonstrações na </w:t>
      </w:r>
      <w:r w:rsidRPr="0003794B">
        <w:rPr>
          <w:rFonts w:ascii="Arial" w:hAnsi="Arial" w:cs="Arial"/>
          <w:sz w:val="24"/>
          <w:szCs w:val="24"/>
        </w:rPr>
        <w:t>Casa Branca para o pre</w:t>
      </w:r>
      <w:r>
        <w:rPr>
          <w:rFonts w:ascii="Arial" w:hAnsi="Arial" w:cs="Arial"/>
          <w:sz w:val="24"/>
          <w:szCs w:val="24"/>
        </w:rPr>
        <w:t>sidente Theodore Roosevelt (GRAD</w:t>
      </w:r>
      <w:r w:rsidRPr="0003794B">
        <w:rPr>
          <w:rFonts w:ascii="Arial" w:hAnsi="Arial" w:cs="Arial"/>
          <w:sz w:val="24"/>
          <w:szCs w:val="24"/>
        </w:rPr>
        <w:t xml:space="preserve">E, 2008). </w:t>
      </w:r>
    </w:p>
    <w:p w:rsidR="0003794B" w:rsidP="0003794B" w14:paraId="3A66C435" w14:textId="77777777">
      <w:pPr>
        <w:ind w:firstLine="708"/>
        <w:jc w:val="both"/>
        <w:rPr>
          <w:rFonts w:ascii="Arial" w:hAnsi="Arial" w:cs="Arial"/>
          <w:sz w:val="24"/>
          <w:szCs w:val="24"/>
        </w:rPr>
      </w:pPr>
      <w:r w:rsidRPr="0003794B">
        <w:rPr>
          <w:rFonts w:ascii="Arial" w:hAnsi="Arial" w:cs="Arial"/>
          <w:sz w:val="24"/>
          <w:szCs w:val="24"/>
        </w:rPr>
        <w:t>Maeda</w:t>
      </w:r>
      <w:r w:rsidRPr="0003794B">
        <w:rPr>
          <w:rFonts w:ascii="Arial" w:hAnsi="Arial" w:cs="Arial"/>
          <w:sz w:val="24"/>
          <w:szCs w:val="24"/>
        </w:rPr>
        <w:t xml:space="preserve"> também viaja pela Europa, América Central e América do Sul,</w:t>
      </w:r>
      <w:r>
        <w:rPr>
          <w:rFonts w:ascii="Arial" w:hAnsi="Arial" w:cs="Arial"/>
          <w:sz w:val="24"/>
          <w:szCs w:val="24"/>
        </w:rPr>
        <w:t xml:space="preserve"> </w:t>
      </w:r>
      <w:r w:rsidRPr="0003794B">
        <w:rPr>
          <w:rFonts w:ascii="Arial" w:hAnsi="Arial" w:cs="Arial"/>
          <w:sz w:val="24"/>
          <w:szCs w:val="24"/>
        </w:rPr>
        <w:t xml:space="preserve">e se juntado com outros companheiros encontrados em demonstrações, os também professores de Jiu-Jítsu </w:t>
      </w:r>
      <w:r w:rsidRPr="00AD7C14">
        <w:rPr>
          <w:rFonts w:ascii="Arial" w:hAnsi="Arial" w:cs="Arial"/>
          <w:sz w:val="24"/>
          <w:szCs w:val="24"/>
          <w:u w:val="single"/>
        </w:rPr>
        <w:t>Satake</w:t>
      </w:r>
      <w:r w:rsidRPr="0003794B">
        <w:rPr>
          <w:rFonts w:ascii="Arial" w:hAnsi="Arial" w:cs="Arial"/>
          <w:sz w:val="24"/>
          <w:szCs w:val="24"/>
        </w:rPr>
        <w:t xml:space="preserve">, </w:t>
      </w:r>
      <w:r w:rsidRPr="0003794B">
        <w:rPr>
          <w:rFonts w:ascii="Arial" w:hAnsi="Arial" w:cs="Arial"/>
          <w:sz w:val="24"/>
          <w:szCs w:val="24"/>
        </w:rPr>
        <w:t>Yenishi</w:t>
      </w:r>
      <w:r w:rsidRPr="0003794B">
        <w:rPr>
          <w:rFonts w:ascii="Arial" w:hAnsi="Arial" w:cs="Arial"/>
          <w:sz w:val="24"/>
          <w:szCs w:val="24"/>
        </w:rPr>
        <w:t xml:space="preserve"> </w:t>
      </w:r>
      <w:r w:rsidRPr="0003794B">
        <w:rPr>
          <w:rFonts w:ascii="Arial" w:hAnsi="Arial" w:cs="Arial"/>
          <w:sz w:val="24"/>
          <w:szCs w:val="24"/>
        </w:rPr>
        <w:t>Raku</w:t>
      </w:r>
      <w:r w:rsidRPr="0003794B">
        <w:rPr>
          <w:rFonts w:ascii="Arial" w:hAnsi="Arial" w:cs="Arial"/>
          <w:sz w:val="24"/>
          <w:szCs w:val="24"/>
        </w:rPr>
        <w:t xml:space="preserve">, </w:t>
      </w:r>
      <w:r w:rsidRPr="0003794B">
        <w:rPr>
          <w:rFonts w:ascii="Arial" w:hAnsi="Arial" w:cs="Arial"/>
          <w:sz w:val="24"/>
          <w:szCs w:val="24"/>
        </w:rPr>
        <w:t>Sadaku</w:t>
      </w:r>
      <w:r w:rsidRPr="0003794B">
        <w:rPr>
          <w:rFonts w:ascii="Arial" w:hAnsi="Arial" w:cs="Arial"/>
          <w:sz w:val="24"/>
          <w:szCs w:val="24"/>
        </w:rPr>
        <w:t xml:space="preserve"> </w:t>
      </w:r>
      <w:r w:rsidRPr="0003794B">
        <w:rPr>
          <w:rFonts w:ascii="Arial" w:hAnsi="Arial" w:cs="Arial"/>
          <w:sz w:val="24"/>
          <w:szCs w:val="24"/>
        </w:rPr>
        <w:t>Shimitsu</w:t>
      </w:r>
      <w:r w:rsidRPr="0003794B">
        <w:rPr>
          <w:rFonts w:ascii="Arial" w:hAnsi="Arial" w:cs="Arial"/>
          <w:sz w:val="24"/>
          <w:szCs w:val="24"/>
        </w:rPr>
        <w:t xml:space="preserve"> e </w:t>
      </w:r>
      <w:r w:rsidRPr="0003794B">
        <w:rPr>
          <w:rFonts w:ascii="Arial" w:hAnsi="Arial" w:cs="Arial"/>
          <w:sz w:val="24"/>
          <w:szCs w:val="24"/>
        </w:rPr>
        <w:t>Sadao</w:t>
      </w:r>
      <w:r w:rsidRPr="0003794B">
        <w:rPr>
          <w:rFonts w:ascii="Arial" w:hAnsi="Arial" w:cs="Arial"/>
          <w:sz w:val="24"/>
          <w:szCs w:val="24"/>
        </w:rPr>
        <w:t xml:space="preserve"> </w:t>
      </w:r>
      <w:r w:rsidRPr="0003794B">
        <w:rPr>
          <w:rFonts w:ascii="Arial" w:hAnsi="Arial" w:cs="Arial"/>
          <w:sz w:val="24"/>
          <w:szCs w:val="24"/>
        </w:rPr>
        <w:t>Okura</w:t>
      </w:r>
      <w:r w:rsidRPr="0003794B">
        <w:rPr>
          <w:rFonts w:ascii="Arial" w:hAnsi="Arial" w:cs="Arial"/>
          <w:sz w:val="24"/>
          <w:szCs w:val="24"/>
        </w:rPr>
        <w:t>. Voltando ao Brasil, a trupe de lutadores depois de se exibirem em Porto Alegre faz andanças pelo país, no Nordeste, em Recife no dia 26 de agosto de 1915, na região Norte em Manaus no dia 18 de dezembro, e no dia 20 em Belém, no Pará, no Theatro Politheama.</w:t>
      </w:r>
    </w:p>
    <w:p w:rsidR="0003794B" w:rsidRPr="0003794B" w:rsidP="0003794B" w14:paraId="5DC748A7" w14:textId="7C9FD356">
      <w:pPr>
        <w:ind w:firstLine="708"/>
        <w:jc w:val="both"/>
        <w:rPr>
          <w:rFonts w:ascii="Arial" w:hAnsi="Arial" w:cs="Arial"/>
          <w:sz w:val="24"/>
          <w:szCs w:val="24"/>
        </w:rPr>
      </w:pPr>
      <w:r>
        <w:rPr>
          <w:rFonts w:ascii="Arial" w:hAnsi="Arial" w:cs="Arial"/>
          <w:sz w:val="24"/>
          <w:szCs w:val="24"/>
        </w:rPr>
        <w:t>C</w:t>
      </w:r>
      <w:r w:rsidRPr="0003794B">
        <w:rPr>
          <w:rFonts w:ascii="Arial" w:hAnsi="Arial" w:cs="Arial"/>
          <w:sz w:val="24"/>
          <w:szCs w:val="24"/>
        </w:rPr>
        <w:t xml:space="preserve">onsiderando que o fomento aos campeonatos e eventos esportivos oficiais e o incentivo à prática de esportes são salutares para o desenvolvimento da comunidade. </w:t>
      </w:r>
    </w:p>
    <w:p w:rsidR="0003794B" w:rsidRPr="0003794B" w:rsidP="0003794B" w14:paraId="61465A15" w14:textId="4A41226B">
      <w:pPr>
        <w:ind w:firstLine="708"/>
        <w:jc w:val="both"/>
        <w:rPr>
          <w:rFonts w:ascii="Arial" w:hAnsi="Arial" w:cs="Arial"/>
          <w:sz w:val="24"/>
          <w:szCs w:val="24"/>
        </w:rPr>
      </w:pPr>
      <w:r w:rsidRPr="0003794B">
        <w:rPr>
          <w:rFonts w:ascii="Arial" w:hAnsi="Arial" w:cs="Arial"/>
          <w:sz w:val="24"/>
          <w:szCs w:val="24"/>
        </w:rPr>
        <w:t>Considerando o impacto positivo que eventos esportivos trazem para</w:t>
      </w:r>
      <w:r>
        <w:rPr>
          <w:rFonts w:ascii="Arial" w:hAnsi="Arial" w:cs="Arial"/>
          <w:sz w:val="24"/>
          <w:szCs w:val="24"/>
        </w:rPr>
        <w:t xml:space="preserve"> </w:t>
      </w:r>
      <w:r w:rsidRPr="0003794B">
        <w:rPr>
          <w:rFonts w:ascii="Arial" w:hAnsi="Arial" w:cs="Arial"/>
          <w:sz w:val="24"/>
          <w:szCs w:val="24"/>
        </w:rPr>
        <w:t xml:space="preserve">a economia local ao atrair investimentos de infraestrutura e aquecer o comércio de serviços, a indústria alimentícia, o setor hoteleiro e de turismo. </w:t>
      </w:r>
    </w:p>
    <w:p w:rsidR="0003794B" w:rsidRPr="0003794B" w:rsidP="0003794B" w14:paraId="4234C0AE" w14:textId="0DAC25D5">
      <w:pPr>
        <w:ind w:firstLine="708"/>
        <w:jc w:val="both"/>
        <w:rPr>
          <w:rFonts w:ascii="Arial" w:hAnsi="Arial" w:cs="Arial"/>
          <w:sz w:val="24"/>
          <w:szCs w:val="24"/>
        </w:rPr>
      </w:pPr>
      <w:r w:rsidRPr="0003794B">
        <w:rPr>
          <w:rFonts w:ascii="Arial" w:hAnsi="Arial" w:cs="Arial"/>
          <w:sz w:val="24"/>
          <w:szCs w:val="24"/>
        </w:rPr>
        <w:t>Considerando os diversos benefícios que podem advir da efetiva</w:t>
      </w:r>
      <w:r>
        <w:rPr>
          <w:rFonts w:ascii="Arial" w:hAnsi="Arial" w:cs="Arial"/>
          <w:sz w:val="24"/>
          <w:szCs w:val="24"/>
        </w:rPr>
        <w:t xml:space="preserve"> </w:t>
      </w:r>
      <w:r w:rsidRPr="0003794B">
        <w:rPr>
          <w:rFonts w:ascii="Arial" w:hAnsi="Arial" w:cs="Arial"/>
          <w:sz w:val="24"/>
          <w:szCs w:val="24"/>
        </w:rPr>
        <w:t xml:space="preserve">entrada da cidade de Sorocaba nos circuitos de eventos oficiais anuais das diversas categorias esportivas. </w:t>
      </w:r>
    </w:p>
    <w:p w:rsidR="0003794B" w:rsidRPr="0003794B" w:rsidP="0003794B" w14:paraId="44CAAEEE" w14:textId="1A85C427">
      <w:pPr>
        <w:ind w:firstLine="708"/>
        <w:jc w:val="both"/>
        <w:rPr>
          <w:rFonts w:ascii="Arial" w:hAnsi="Arial" w:cs="Arial"/>
          <w:sz w:val="24"/>
          <w:szCs w:val="24"/>
        </w:rPr>
      </w:pPr>
      <w:r w:rsidRPr="0003794B">
        <w:rPr>
          <w:rFonts w:ascii="Arial" w:hAnsi="Arial" w:cs="Arial"/>
          <w:sz w:val="24"/>
          <w:szCs w:val="24"/>
        </w:rPr>
        <w:t>Considerando a importância do incentivo ao esporte e lazer, como</w:t>
      </w:r>
      <w:r>
        <w:rPr>
          <w:rFonts w:ascii="Arial" w:hAnsi="Arial" w:cs="Arial"/>
          <w:sz w:val="24"/>
          <w:szCs w:val="24"/>
        </w:rPr>
        <w:t xml:space="preserve"> </w:t>
      </w:r>
      <w:r w:rsidRPr="0003794B">
        <w:rPr>
          <w:rFonts w:ascii="Arial" w:hAnsi="Arial" w:cs="Arial"/>
          <w:sz w:val="24"/>
          <w:szCs w:val="24"/>
        </w:rPr>
        <w:t xml:space="preserve">medidas de cidadania e de aumento na qualidade de vida dos praticantes de esportes, assim como da comunidade. </w:t>
      </w:r>
    </w:p>
    <w:p w:rsidR="0003794B" w:rsidP="0003794B" w14:paraId="26E1E183" w14:textId="041EF905">
      <w:pPr>
        <w:ind w:firstLine="708"/>
        <w:jc w:val="both"/>
        <w:rPr>
          <w:rFonts w:ascii="Arial" w:hAnsi="Arial" w:cs="Arial"/>
          <w:sz w:val="24"/>
          <w:szCs w:val="24"/>
        </w:rPr>
      </w:pPr>
      <w:r w:rsidRPr="0003794B">
        <w:rPr>
          <w:rFonts w:ascii="Arial" w:hAnsi="Arial" w:cs="Arial"/>
          <w:sz w:val="24"/>
          <w:szCs w:val="24"/>
        </w:rPr>
        <w:t>Entendemos que trará efeito positivo para a nossa cidade atrair a atenção dos organizadores e garantir ambiente saudável para o desenvolvimento dessas indústrias.</w:t>
      </w:r>
    </w:p>
    <w:p w:rsidR="0003794B" w:rsidP="0003794B" w14:paraId="6169A36E" w14:textId="77777777">
      <w:pPr>
        <w:jc w:val="both"/>
        <w:rPr>
          <w:rFonts w:ascii="Arial" w:hAnsi="Arial" w:cs="Arial"/>
          <w:sz w:val="24"/>
          <w:szCs w:val="24"/>
        </w:rPr>
      </w:pPr>
    </w:p>
    <w:p w:rsidR="00290B36" w:rsidRPr="0003794B" w:rsidP="0003794B" w14:paraId="07F82DF1" w14:textId="29D02928">
      <w:pPr>
        <w:spacing w:line="360" w:lineRule="auto"/>
        <w:jc w:val="both"/>
        <w:rPr>
          <w:rFonts w:ascii="Arial" w:eastAsia="Batang" w:hAnsi="Arial" w:cs="Arial"/>
          <w:iCs/>
          <w:sz w:val="24"/>
          <w:szCs w:val="24"/>
        </w:rPr>
      </w:pPr>
    </w:p>
    <w:p w:rsidR="00290B36" w:rsidP="00290B36" w14:paraId="57072934" w14:textId="77777777">
      <w:pPr>
        <w:spacing w:line="259" w:lineRule="auto"/>
        <w:ind w:firstLine="708"/>
        <w:jc w:val="center"/>
        <w:rPr>
          <w:b/>
          <w:bCs/>
          <w:sz w:val="24"/>
          <w:szCs w:val="24"/>
        </w:rPr>
      </w:pPr>
    </w:p>
    <w:p w:rsidR="00290B36" w:rsidP="00290B36" w14:paraId="48C481A3" w14:textId="77777777">
      <w:pPr>
        <w:spacing w:line="259" w:lineRule="auto"/>
        <w:ind w:firstLine="708"/>
        <w:jc w:val="center"/>
        <w:rPr>
          <w:b/>
          <w:bCs/>
          <w:sz w:val="24"/>
          <w:szCs w:val="24"/>
        </w:rPr>
      </w:pPr>
      <w:r>
        <w:rPr>
          <w:b/>
          <w:bCs/>
          <w:sz w:val="24"/>
          <w:szCs w:val="24"/>
        </w:rPr>
        <w:t>JEAN DA ELITE</w:t>
      </w:r>
    </w:p>
    <w:p w:rsidR="00290B36" w:rsidP="00290B36" w14:paraId="35AE2A93" w14:textId="77777777">
      <w:pPr>
        <w:spacing w:line="259" w:lineRule="auto"/>
        <w:ind w:firstLine="708"/>
        <w:jc w:val="center"/>
        <w:rPr>
          <w:b/>
          <w:bCs/>
          <w:sz w:val="24"/>
          <w:szCs w:val="24"/>
        </w:rPr>
      </w:pPr>
      <w:r>
        <w:rPr>
          <w:b/>
          <w:bCs/>
          <w:sz w:val="24"/>
          <w:szCs w:val="24"/>
        </w:rPr>
        <w:t>VEREADOR</w:t>
      </w:r>
    </w:p>
    <w:p w:rsidR="004D16F7" w:rsidRPr="007D5BAD" w:rsidP="00463D81" w14:paraId="47314E42" w14:textId="7AD923EC">
      <w:pPr>
        <w:spacing w:line="259" w:lineRule="auto"/>
        <w:rPr>
          <w:b/>
          <w:bCs/>
          <w:sz w:val="24"/>
          <w:szCs w:val="24"/>
        </w:rPr>
      </w:pPr>
    </w:p>
    <w:sectPr w:rsidSect="00A67D6C">
      <w:headerReference w:type="default" r:id="rId4"/>
      <w:footerReference w:type="default" r:id="rId5"/>
      <w:pgSz w:w="11906" w:h="16838" w:code="9"/>
      <w:pgMar w:top="1440" w:right="1080" w:bottom="1440" w:left="1080"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14:paraId="4C8541CF" w14:textId="77777777">
    <w:pPr>
      <w:pStyle w:val="Footer"/>
      <w:jc w:val="center"/>
    </w:pPr>
    <w:r>
      <w:t xml:space="preserve">Rua Hamilton </w:t>
    </w:r>
    <w:r>
      <w:t>Moratti</w:t>
    </w:r>
    <w:r>
      <w:t>, 10 – Vila Santa Luzia – CEP 18125-000 – Alumínio – SP – Fone: (11) 4715-4700</w:t>
    </w:r>
  </w:p>
  <w:p w:rsidR="004C3076" w:rsidP="004C3076" w14:paraId="2F3A906C" w14:textId="77777777">
    <w:pPr>
      <w:pStyle w:val="Footer"/>
      <w:jc w:val="center"/>
    </w:pPr>
    <w: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27BD4" w14:paraId="1095A342" w14:textId="46BF8ECD">
    <w:pPr>
      <w:pStyle w:val="Header"/>
      <w:tabs>
        <w:tab w:val="left" w:pos="2685"/>
        <w:tab w:val="clear" w:pos="4252"/>
        <w:tab w:val="clear" w:pos="8504"/>
      </w:tabs>
    </w:pPr>
    <w:r>
      <w:rPr>
        <w:noProof/>
        <w:lang w:eastAsia="pt-BR"/>
      </w:rPr>
      <w:drawing>
        <wp:inline distT="0" distB="0" distL="0" distR="0">
          <wp:extent cx="1033593" cy="1260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427BD4">
      <w:rPr>
        <w:noProof/>
        <w:lang w:eastAsia="pt-BR"/>
      </w:rPr>
      <w:drawing>
        <wp:inline distT="0" distB="0" distL="0" distR="0">
          <wp:extent cx="1584000" cy="91705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5097"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4C3076">
      <w:t xml:space="preserve">   </w:t>
    </w:r>
    <w:r w:rsidR="005F7ED5">
      <w:t xml:space="preserve">       </w:t>
    </w:r>
    <w:r w:rsidR="001F7E0D">
      <w:t xml:space="preserve">                                                   </w:t>
    </w:r>
  </w:p>
  <w:p w:rsidR="00591627" w14:paraId="57A4CD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AF1325"/>
    <w:multiLevelType w:val="hybridMultilevel"/>
    <w:tmpl w:val="89249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27"/>
    <w:rsid w:val="00016F08"/>
    <w:rsid w:val="000222DB"/>
    <w:rsid w:val="00032827"/>
    <w:rsid w:val="0003446D"/>
    <w:rsid w:val="0003794B"/>
    <w:rsid w:val="000555B0"/>
    <w:rsid w:val="0006797B"/>
    <w:rsid w:val="0008519F"/>
    <w:rsid w:val="000A450A"/>
    <w:rsid w:val="000A604C"/>
    <w:rsid w:val="000E2834"/>
    <w:rsid w:val="00117C2C"/>
    <w:rsid w:val="001244E5"/>
    <w:rsid w:val="00146690"/>
    <w:rsid w:val="00155AF6"/>
    <w:rsid w:val="00171C22"/>
    <w:rsid w:val="00175DB2"/>
    <w:rsid w:val="00184087"/>
    <w:rsid w:val="001845FD"/>
    <w:rsid w:val="00194193"/>
    <w:rsid w:val="00196566"/>
    <w:rsid w:val="001A7C4B"/>
    <w:rsid w:val="001F7E0D"/>
    <w:rsid w:val="00225F1C"/>
    <w:rsid w:val="00237853"/>
    <w:rsid w:val="00240390"/>
    <w:rsid w:val="00270C58"/>
    <w:rsid w:val="00290B36"/>
    <w:rsid w:val="002A24FE"/>
    <w:rsid w:val="002B41AC"/>
    <w:rsid w:val="003073A5"/>
    <w:rsid w:val="00347F54"/>
    <w:rsid w:val="003941C4"/>
    <w:rsid w:val="003C6DBA"/>
    <w:rsid w:val="003D2166"/>
    <w:rsid w:val="00427022"/>
    <w:rsid w:val="00427BD4"/>
    <w:rsid w:val="00445436"/>
    <w:rsid w:val="00457B17"/>
    <w:rsid w:val="00463D81"/>
    <w:rsid w:val="0047115B"/>
    <w:rsid w:val="004776C5"/>
    <w:rsid w:val="004977C1"/>
    <w:rsid w:val="004C3076"/>
    <w:rsid w:val="004D16F7"/>
    <w:rsid w:val="004D54B4"/>
    <w:rsid w:val="00503044"/>
    <w:rsid w:val="005118B3"/>
    <w:rsid w:val="00550215"/>
    <w:rsid w:val="0056115F"/>
    <w:rsid w:val="00574B0F"/>
    <w:rsid w:val="00585F1C"/>
    <w:rsid w:val="00591627"/>
    <w:rsid w:val="005A1FD6"/>
    <w:rsid w:val="005B351E"/>
    <w:rsid w:val="005C279B"/>
    <w:rsid w:val="005E566A"/>
    <w:rsid w:val="005F4E17"/>
    <w:rsid w:val="005F7ED5"/>
    <w:rsid w:val="00604C97"/>
    <w:rsid w:val="00615A83"/>
    <w:rsid w:val="0062484B"/>
    <w:rsid w:val="00641F7E"/>
    <w:rsid w:val="006A4B07"/>
    <w:rsid w:val="006C271F"/>
    <w:rsid w:val="006E473F"/>
    <w:rsid w:val="007044B0"/>
    <w:rsid w:val="007053F7"/>
    <w:rsid w:val="0076314A"/>
    <w:rsid w:val="007760BA"/>
    <w:rsid w:val="007C3F9E"/>
    <w:rsid w:val="007D0A2E"/>
    <w:rsid w:val="007D5BAD"/>
    <w:rsid w:val="007E71D3"/>
    <w:rsid w:val="008021C3"/>
    <w:rsid w:val="00810C2E"/>
    <w:rsid w:val="0085427F"/>
    <w:rsid w:val="008777C6"/>
    <w:rsid w:val="0089608E"/>
    <w:rsid w:val="008D3FFA"/>
    <w:rsid w:val="008E5C9F"/>
    <w:rsid w:val="008F1E4C"/>
    <w:rsid w:val="00932606"/>
    <w:rsid w:val="00935AEE"/>
    <w:rsid w:val="00964629"/>
    <w:rsid w:val="009B1C06"/>
    <w:rsid w:val="009B3DD1"/>
    <w:rsid w:val="009B43E5"/>
    <w:rsid w:val="00A2157A"/>
    <w:rsid w:val="00A67D6C"/>
    <w:rsid w:val="00A70AD3"/>
    <w:rsid w:val="00A81790"/>
    <w:rsid w:val="00A90C6F"/>
    <w:rsid w:val="00A914BF"/>
    <w:rsid w:val="00AC3B95"/>
    <w:rsid w:val="00AD7C14"/>
    <w:rsid w:val="00AF2265"/>
    <w:rsid w:val="00B370B2"/>
    <w:rsid w:val="00B41C01"/>
    <w:rsid w:val="00B93331"/>
    <w:rsid w:val="00BD6492"/>
    <w:rsid w:val="00BE2817"/>
    <w:rsid w:val="00BE7A21"/>
    <w:rsid w:val="00BE7D9E"/>
    <w:rsid w:val="00C75515"/>
    <w:rsid w:val="00C87223"/>
    <w:rsid w:val="00CA4950"/>
    <w:rsid w:val="00CC6267"/>
    <w:rsid w:val="00CD1C4D"/>
    <w:rsid w:val="00CF675D"/>
    <w:rsid w:val="00CF73E3"/>
    <w:rsid w:val="00D0580E"/>
    <w:rsid w:val="00D164E4"/>
    <w:rsid w:val="00D20D86"/>
    <w:rsid w:val="00D216C8"/>
    <w:rsid w:val="00D35FE5"/>
    <w:rsid w:val="00D43358"/>
    <w:rsid w:val="00D60913"/>
    <w:rsid w:val="00DB276D"/>
    <w:rsid w:val="00DC7E65"/>
    <w:rsid w:val="00DE0C27"/>
    <w:rsid w:val="00E102ED"/>
    <w:rsid w:val="00E449A2"/>
    <w:rsid w:val="00EC6F69"/>
    <w:rsid w:val="00ED72A8"/>
    <w:rsid w:val="00ED74BF"/>
    <w:rsid w:val="00EE77FA"/>
    <w:rsid w:val="00F13CBE"/>
    <w:rsid w:val="00F279D6"/>
    <w:rsid w:val="00F8617D"/>
    <w:rsid w:val="00FB07C4"/>
    <w:rsid w:val="00FD2139"/>
    <w:rsid w:val="00FD66A4"/>
    <w:rsid w:val="00FF52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1">
    <w:name w:val="heading 1"/>
    <w:basedOn w:val="Normal"/>
    <w:next w:val="Normal"/>
    <w:link w:val="Ttulo1Char"/>
    <w:uiPriority w:val="9"/>
    <w:qFormat/>
    <w:rsid w:val="009B43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Ttulo5Char"/>
    <w:semiHidden/>
    <w:unhideWhenUsed/>
    <w:qFormat/>
    <w:rsid w:val="00AC3B95"/>
    <w:pPr>
      <w:keepNext/>
      <w:jc w:val="center"/>
      <w:outlineLvl w:val="4"/>
    </w:pPr>
    <w:rPr>
      <w:rFonts w:ascii="Times New Roman" w:eastAsia="Times New Roman" w:hAnsi="Times New Roman" w:cs="Times New Roman"/>
      <w:b/>
      <w:sz w:val="36"/>
      <w:szCs w:val="20"/>
      <w:u w:val="single"/>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ListParagraph">
    <w:name w:val="List Paragraph"/>
    <w:basedOn w:val="Normal"/>
    <w:uiPriority w:val="34"/>
    <w:qFormat/>
    <w:rsid w:val="00810C2E"/>
    <w:pPr>
      <w:spacing w:after="160" w:line="256" w:lineRule="auto"/>
      <w:ind w:left="720"/>
      <w:contextualSpacing/>
    </w:pPr>
  </w:style>
  <w:style w:type="character" w:customStyle="1" w:styleId="Ttulo5Char">
    <w:name w:val="Título 5 Char"/>
    <w:basedOn w:val="DefaultParagraphFont"/>
    <w:link w:val="Heading5"/>
    <w:semiHidden/>
    <w:rsid w:val="00AC3B95"/>
    <w:rPr>
      <w:rFonts w:ascii="Times New Roman" w:eastAsia="Times New Roman" w:hAnsi="Times New Roman" w:cs="Times New Roman"/>
      <w:b/>
      <w:sz w:val="36"/>
      <w:szCs w:val="20"/>
      <w:u w:val="single"/>
      <w:lang w:eastAsia="pt-BR"/>
    </w:rPr>
  </w:style>
  <w:style w:type="character" w:customStyle="1" w:styleId="Ttulo1Char">
    <w:name w:val="Título 1 Char"/>
    <w:basedOn w:val="DefaultParagraphFont"/>
    <w:link w:val="Heading1"/>
    <w:uiPriority w:val="9"/>
    <w:rsid w:val="009B43E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Gabinete 08</cp:lastModifiedBy>
  <cp:revision>5</cp:revision>
  <cp:lastPrinted>2023-11-09T17:47:19Z</cp:lastPrinted>
  <dcterms:created xsi:type="dcterms:W3CDTF">2023-11-09T17:07:00Z</dcterms:created>
  <dcterms:modified xsi:type="dcterms:W3CDTF">2023-11-09T17:16:00Z</dcterms:modified>
</cp:coreProperties>
</file>