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1083D">
      <w:r>
        <w:t>Parecer Nº 7/2024 ao Projeto de Lei Nº 2/2024</w:t>
      </w:r>
    </w:p>
    <w:p w:rsidR="00755D6D"/>
    <w:p w:rsidR="00755D6D"/>
    <w:p w:rsidR="00755D6D"/>
    <w:p w:rsidR="00755D6D">
      <w:r>
        <w:t xml:space="preserve">Senhor Presidente, </w:t>
      </w:r>
    </w:p>
    <w:p w:rsidR="00755D6D">
      <w:r>
        <w:t>Senhores Vereadores,</w:t>
      </w:r>
    </w:p>
    <w:p w:rsidR="00755D6D"/>
    <w:p w:rsidR="00755D6D"/>
    <w:p w:rsidR="00755D6D" w:rsidP="00755D6D">
      <w:pPr>
        <w:jc w:val="both"/>
      </w:pPr>
      <w:r>
        <w:tab/>
      </w:r>
      <w:r>
        <w:tab/>
        <w:t>Trata o presente parecer da análise jurídica do Projeto de Lei nº 02/2024, de autoria do Poder Executivo, que dispõe sobre o Sistema Municipal de Cultura de Alumínio, seus princípios, objetivos, estrutura, organização, gestão, inter-relações entre seus componentes, recursos humanos, financiamento e dá outras providências.</w:t>
      </w:r>
    </w:p>
    <w:p w:rsidR="00755D6D" w:rsidP="00755D6D">
      <w:pPr>
        <w:jc w:val="both"/>
      </w:pPr>
      <w:r>
        <w:tab/>
      </w:r>
      <w:r>
        <w:tab/>
        <w:t>Analisando o texto proposto verificamos que se trata de estruturação completa do Sistema Cultural, traçando entre outros dos princípios que regem o tema sem, contudo, adentrar em estrutura administrativa do departamento, como criação de setores ou empregos.</w:t>
      </w:r>
    </w:p>
    <w:p w:rsidR="00755D6D" w:rsidP="00755D6D">
      <w:pPr>
        <w:jc w:val="both"/>
      </w:pPr>
      <w:r>
        <w:tab/>
      </w:r>
      <w:r>
        <w:tab/>
        <w:t xml:space="preserve">Dessa forma, entendemos que nada impede a apreciação do projeto de lei ora analisado, pois pensamos que o mesmo encontra-se apto para a deliberação dos Nobres </w:t>
      </w:r>
      <w:r>
        <w:t>Edis</w:t>
      </w:r>
      <w:r>
        <w:t>.</w:t>
      </w:r>
    </w:p>
    <w:p w:rsidR="00755D6D" w:rsidP="00755D6D">
      <w:pPr>
        <w:jc w:val="both"/>
      </w:pPr>
      <w:r>
        <w:tab/>
      </w:r>
      <w:r>
        <w:tab/>
        <w:t>Há prazo para sua apreciação, pois foi solicitado o regime de urgência previsto no Art. 42 da Lei Orgânica Municipal.</w:t>
      </w:r>
    </w:p>
    <w:p w:rsidR="00755D6D" w:rsidP="00755D6D">
      <w:pPr>
        <w:jc w:val="both"/>
      </w:pPr>
      <w:r>
        <w:tab/>
      </w:r>
      <w:r>
        <w:tab/>
        <w:t>Salvo melhor juízo, é o nosso parecer.</w:t>
      </w:r>
    </w:p>
    <w:p w:rsidR="00755D6D" w:rsidP="00755D6D">
      <w:pPr>
        <w:jc w:val="both"/>
      </w:pPr>
    </w:p>
    <w:p w:rsidR="00755D6D" w:rsidP="00755D6D">
      <w:pPr>
        <w:jc w:val="center"/>
      </w:pPr>
      <w:r>
        <w:t>Alumínio, 26 de fevereiro de 2024.</w:t>
      </w:r>
    </w:p>
    <w:p w:rsidR="00755D6D" w:rsidP="00755D6D">
      <w:pPr>
        <w:jc w:val="center"/>
      </w:pPr>
    </w:p>
    <w:p w:rsidR="00755D6D" w:rsidP="00755D6D">
      <w:pPr>
        <w:jc w:val="center"/>
      </w:pPr>
      <w:r>
        <w:t>JOSÉ AUGUSTO PINTO DO AMARAL</w:t>
      </w:r>
    </w:p>
    <w:p w:rsidR="00755D6D" w:rsidP="00755D6D">
      <w:pPr>
        <w:jc w:val="center"/>
      </w:pPr>
      <w:r>
        <w:t>Diretor Jurídico</w:t>
      </w:r>
    </w:p>
    <w:p w:rsidR="00755D6D" w:rsidP="00755D6D">
      <w:pPr>
        <w:jc w:val="center"/>
      </w:pPr>
      <w:r>
        <w:t>OAB/SP 144.205</w:t>
      </w:r>
    </w:p>
    <w:p w:rsidR="00755D6D" w:rsidP="00755D6D">
      <w:pPr>
        <w:jc w:val="center"/>
      </w:pPr>
    </w:p>
    <w:p w:rsidR="00755D6D" w:rsidP="00755D6D">
      <w:pPr>
        <w:jc w:val="both"/>
      </w:pPr>
    </w:p>
    <w:p w:rsidR="00755D6D" w:rsidP="00755D6D">
      <w:pPr>
        <w:jc w:val="both"/>
      </w:pPr>
    </w:p>
    <w:p w:rsidR="00755D6D" w:rsidP="00755D6D">
      <w:pPr>
        <w:jc w:val="both"/>
      </w:pPr>
      <w:r>
        <w:tab/>
      </w:r>
      <w:r>
        <w:tab/>
      </w:r>
    </w:p>
    <w:sectPr w:rsidSect="0061083D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5D6D"/>
    <w:rsid w:val="0061083D"/>
    <w:rsid w:val="00755D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2024-02-26T17:57:05Z</cp:lastPrinted>
  <dcterms:created xsi:type="dcterms:W3CDTF">2024-02-26T17:37:00Z</dcterms:created>
  <dcterms:modified xsi:type="dcterms:W3CDTF">2024-02-26T17:45:00Z</dcterms:modified>
</cp:coreProperties>
</file>