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52/2024 ao Projeto de Lei Nº 17/2024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</w:t>
      </w:r>
      <w:r w:rsidR="006F48F4">
        <w:t>a</w:t>
      </w:r>
      <w:r>
        <w:t xml:space="preserve"> President</w:t>
      </w:r>
      <w:r w:rsidR="006F48F4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</w:r>
      <w:r w:rsidR="00D43DB2">
        <w:t xml:space="preserve">Trata o presente parecer jurídico sobre o Projeto de Lei nº </w:t>
      </w:r>
      <w:r w:rsidR="006F48F4">
        <w:t>17</w:t>
      </w:r>
      <w:r w:rsidR="00D43DB2">
        <w:t>/202</w:t>
      </w:r>
      <w:r w:rsidR="006F48F4">
        <w:t>4</w:t>
      </w:r>
      <w:r w:rsidR="00D43DB2">
        <w:t xml:space="preserve">-L, de autoria do </w:t>
      </w:r>
      <w:r w:rsidR="00D43DB2">
        <w:t>Edil</w:t>
      </w:r>
      <w:r w:rsidR="00D43DB2">
        <w:t xml:space="preserve"> </w:t>
      </w:r>
      <w:r w:rsidR="006F48F4">
        <w:t>Chico Capoeira</w:t>
      </w:r>
      <w:r w:rsidR="00D43DB2">
        <w:t xml:space="preserve">. </w:t>
      </w:r>
      <w:r>
        <w:t xml:space="preserve">O Nobre Vereador autor do projeto de lei pretende instituir </w:t>
      </w:r>
      <w:r w:rsidR="00060F96">
        <w:t xml:space="preserve">a semana </w:t>
      </w:r>
      <w:r w:rsidR="00627146">
        <w:t xml:space="preserve">municipal do </w:t>
      </w:r>
      <w:r w:rsidR="006F48F4">
        <w:t>streeball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060F96">
        <w:t xml:space="preserve">a </w:t>
      </w:r>
      <w:r w:rsidR="00627146">
        <w:t>segund</w:t>
      </w:r>
      <w:r w:rsidR="00CD2834">
        <w:t>a</w:t>
      </w:r>
      <w:r w:rsidR="00060F96">
        <w:t xml:space="preserve"> quinzena de </w:t>
      </w:r>
      <w:r w:rsidR="006F48F4">
        <w:t>agosto</w:t>
      </w:r>
      <w:r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cumpridas pelo Poder Executivo. Entende-se que isso fere o princípio da independência </w:t>
      </w:r>
      <w:r>
        <w:t>e</w:t>
      </w:r>
      <w:r>
        <w:t xml:space="preserve">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Conforme pensamos, cria-se a data, mas não se impõe 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060F96">
        <w:t>quinzena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simples dos Senhores Vereadores que compõem esta Casa, e deverá ser deliberado numa única fase, conforme Artigos 251 e 238 do Regimento Interno, respectivamente.</w:t>
      </w:r>
    </w:p>
    <w:p w:rsidR="001B31A6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B31A6">
        <w:t>24</w:t>
      </w:r>
      <w:r>
        <w:t xml:space="preserve"> de </w:t>
      </w:r>
      <w:r w:rsidR="001B31A6">
        <w:t>junho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627146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4CD7"/>
    <w:rsid w:val="000E23BD"/>
    <w:rsid w:val="00114741"/>
    <w:rsid w:val="00160CBF"/>
    <w:rsid w:val="001B31A6"/>
    <w:rsid w:val="002270B5"/>
    <w:rsid w:val="00334A25"/>
    <w:rsid w:val="003B7512"/>
    <w:rsid w:val="003D24A9"/>
    <w:rsid w:val="00410728"/>
    <w:rsid w:val="00476D4A"/>
    <w:rsid w:val="00553CA2"/>
    <w:rsid w:val="00573B6E"/>
    <w:rsid w:val="005E1186"/>
    <w:rsid w:val="0061151E"/>
    <w:rsid w:val="00627146"/>
    <w:rsid w:val="00680CDD"/>
    <w:rsid w:val="006F48F4"/>
    <w:rsid w:val="00725078"/>
    <w:rsid w:val="0073499E"/>
    <w:rsid w:val="00771737"/>
    <w:rsid w:val="007D6276"/>
    <w:rsid w:val="00856C8B"/>
    <w:rsid w:val="00897411"/>
    <w:rsid w:val="008E0D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75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1292</Characters>
  <Application>Microsoft Office Word</Application>
  <DocSecurity>0</DocSecurity>
  <Lines>10</Lines>
  <Paragraphs>3</Paragraphs>
  <ScaleCrop>false</ScaleCrop>
  <Company>Camara Municipal De Aluminio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2024-06-24T19:16:22Z</cp:lastPrinted>
  <dcterms:created xsi:type="dcterms:W3CDTF">2024-06-24T18:54:00Z</dcterms:created>
  <dcterms:modified xsi:type="dcterms:W3CDTF">2024-06-24T18:56:00Z</dcterms:modified>
</cp:coreProperties>
</file>