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A154" w14:textId="77777777" w:rsidR="00AC1F4E" w:rsidRDefault="00000000">
      <w:r>
        <w:t>Projeto de Lei Nº 25/2024</w:t>
      </w:r>
    </w:p>
    <w:p w14:paraId="1316BC21" w14:textId="77777777" w:rsidR="00810F7A" w:rsidRDefault="00810F7A"/>
    <w:p w14:paraId="6A3C02B2" w14:textId="35D6D8A1" w:rsidR="00810F7A" w:rsidRPr="00810F7A" w:rsidRDefault="00000000" w:rsidP="00810F7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10F7A">
        <w:rPr>
          <w:rFonts w:ascii="Calibri" w:hAnsi="Calibri" w:cs="Calibri"/>
          <w:b/>
          <w:bCs/>
          <w:sz w:val="24"/>
          <w:szCs w:val="24"/>
        </w:rPr>
        <w:t xml:space="preserve">DISPÕE SOBRE DENOMINAÇÃO DE </w:t>
      </w:r>
      <w:r w:rsidR="00906BB9">
        <w:rPr>
          <w:rFonts w:ascii="Calibri" w:hAnsi="Calibri" w:cs="Calibri"/>
          <w:b/>
          <w:bCs/>
          <w:sz w:val="24"/>
          <w:szCs w:val="24"/>
        </w:rPr>
        <w:t>PRÓPRIO MUNICIPAL</w:t>
      </w:r>
      <w:r w:rsidRPr="00810F7A">
        <w:rPr>
          <w:rFonts w:ascii="Calibri" w:hAnsi="Calibri" w:cs="Calibri"/>
          <w:b/>
          <w:bCs/>
          <w:sz w:val="24"/>
          <w:szCs w:val="24"/>
        </w:rPr>
        <w:t xml:space="preserve"> QUE ESPECÍFICA.</w:t>
      </w:r>
    </w:p>
    <w:p w14:paraId="1B405629" w14:textId="77777777" w:rsidR="00810F7A" w:rsidRDefault="00000000" w:rsidP="00810F7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10F7A">
        <w:rPr>
          <w:rFonts w:ascii="Calibri" w:hAnsi="Calibri" w:cs="Calibri"/>
          <w:b/>
          <w:bCs/>
          <w:sz w:val="24"/>
          <w:szCs w:val="24"/>
        </w:rPr>
        <w:t>A CÂMARA MUNICIPAL DE ALUMÍNO APROVA:</w:t>
      </w:r>
    </w:p>
    <w:p w14:paraId="0E36212A" w14:textId="77777777" w:rsidR="00810F7A" w:rsidRDefault="00810F7A" w:rsidP="00810F7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A2F98F" w14:textId="77777777" w:rsidR="00810F7A" w:rsidRPr="004F22C6" w:rsidRDefault="00000000" w:rsidP="00810F7A">
      <w:pPr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F22C6">
        <w:rPr>
          <w:rFonts w:ascii="Arial" w:hAnsi="Arial" w:cs="Arial"/>
          <w:sz w:val="24"/>
          <w:szCs w:val="24"/>
        </w:rPr>
        <w:t xml:space="preserve">Fica denominado de </w:t>
      </w:r>
      <w:r w:rsidRPr="004F22C6">
        <w:rPr>
          <w:rFonts w:ascii="Arial" w:hAnsi="Arial" w:cs="Arial"/>
          <w:b/>
          <w:bCs/>
          <w:sz w:val="24"/>
          <w:szCs w:val="24"/>
        </w:rPr>
        <w:t>“Antônio Mathias Filho”</w:t>
      </w:r>
      <w:r w:rsidRPr="004F22C6">
        <w:rPr>
          <w:rFonts w:ascii="Arial" w:hAnsi="Arial" w:cs="Arial"/>
          <w:sz w:val="24"/>
          <w:szCs w:val="24"/>
        </w:rPr>
        <w:t xml:space="preserve"> o viveiro municipal do Município de Alumínio que está localizado na Rua Genuino Alves Pereira no Bairro do Briquituba, conforme Croqui anexo.</w:t>
      </w:r>
    </w:p>
    <w:p w14:paraId="004CD0B9" w14:textId="77777777" w:rsidR="00810F7A" w:rsidRPr="004F22C6" w:rsidRDefault="00810F7A" w:rsidP="00810F7A">
      <w:pPr>
        <w:rPr>
          <w:rFonts w:ascii="Arial" w:hAnsi="Arial" w:cs="Arial"/>
          <w:sz w:val="24"/>
          <w:szCs w:val="24"/>
        </w:rPr>
      </w:pPr>
    </w:p>
    <w:p w14:paraId="1DF000A8" w14:textId="77777777" w:rsidR="00810F7A" w:rsidRPr="004F22C6" w:rsidRDefault="00000000" w:rsidP="00810F7A">
      <w:pPr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b/>
          <w:bCs/>
          <w:sz w:val="24"/>
          <w:szCs w:val="24"/>
        </w:rPr>
        <w:t>Art. 2º</w:t>
      </w:r>
      <w:r w:rsidRPr="004F22C6">
        <w:rPr>
          <w:rFonts w:ascii="Arial" w:hAnsi="Arial" w:cs="Arial"/>
          <w:sz w:val="24"/>
          <w:szCs w:val="24"/>
        </w:rPr>
        <w:t xml:space="preserve"> Essa lei entra em vigor na data de sua publicação.</w:t>
      </w:r>
    </w:p>
    <w:p w14:paraId="1B55F065" w14:textId="77777777" w:rsidR="00810F7A" w:rsidRDefault="00810F7A" w:rsidP="00810F7A">
      <w:pPr>
        <w:rPr>
          <w:rFonts w:ascii="Calibri" w:hAnsi="Calibri" w:cs="Calibri"/>
          <w:sz w:val="24"/>
          <w:szCs w:val="24"/>
        </w:rPr>
      </w:pPr>
    </w:p>
    <w:p w14:paraId="4AF41FDE" w14:textId="77777777" w:rsidR="00810F7A" w:rsidRDefault="00810F7A" w:rsidP="00810F7A">
      <w:pPr>
        <w:rPr>
          <w:rFonts w:ascii="Calibri" w:hAnsi="Calibri" w:cs="Calibri"/>
          <w:sz w:val="24"/>
          <w:szCs w:val="24"/>
        </w:rPr>
      </w:pPr>
    </w:p>
    <w:p w14:paraId="127764F0" w14:textId="77777777" w:rsidR="00810F7A" w:rsidRDefault="00810F7A" w:rsidP="00810F7A">
      <w:pPr>
        <w:rPr>
          <w:rFonts w:ascii="Calibri" w:hAnsi="Calibri" w:cs="Calibri"/>
          <w:sz w:val="24"/>
          <w:szCs w:val="24"/>
        </w:rPr>
      </w:pPr>
    </w:p>
    <w:p w14:paraId="09680423" w14:textId="77777777" w:rsidR="00810F7A" w:rsidRDefault="00810F7A" w:rsidP="00810F7A">
      <w:pPr>
        <w:rPr>
          <w:rFonts w:ascii="Calibri" w:hAnsi="Calibri" w:cs="Calibri"/>
          <w:sz w:val="24"/>
          <w:szCs w:val="24"/>
        </w:rPr>
      </w:pPr>
    </w:p>
    <w:p w14:paraId="767367FC" w14:textId="77777777" w:rsidR="00810F7A" w:rsidRPr="004F22C6" w:rsidRDefault="00000000" w:rsidP="004F22C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2C6">
        <w:rPr>
          <w:rFonts w:ascii="Times New Roman" w:hAnsi="Times New Roman" w:cs="Times New Roman"/>
          <w:sz w:val="24"/>
          <w:szCs w:val="24"/>
        </w:rPr>
        <w:t>Salas das Sessões “Plenário Vereador Orlando Silva”, 0</w:t>
      </w:r>
      <w:r w:rsidR="004F22C6">
        <w:rPr>
          <w:rFonts w:ascii="Times New Roman" w:hAnsi="Times New Roman" w:cs="Times New Roman"/>
          <w:sz w:val="24"/>
          <w:szCs w:val="24"/>
        </w:rPr>
        <w:t>2</w:t>
      </w:r>
      <w:r w:rsidRPr="004F22C6">
        <w:rPr>
          <w:rFonts w:ascii="Times New Roman" w:hAnsi="Times New Roman" w:cs="Times New Roman"/>
          <w:sz w:val="24"/>
          <w:szCs w:val="24"/>
        </w:rPr>
        <w:t xml:space="preserve"> de Julho de 2024.</w:t>
      </w:r>
    </w:p>
    <w:p w14:paraId="4469345E" w14:textId="77777777" w:rsidR="00810F7A" w:rsidRPr="004F22C6" w:rsidRDefault="00000000" w:rsidP="00810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2C6">
        <w:rPr>
          <w:rFonts w:ascii="Times New Roman" w:hAnsi="Times New Roman" w:cs="Times New Roman"/>
          <w:b/>
          <w:bCs/>
          <w:sz w:val="24"/>
          <w:szCs w:val="24"/>
        </w:rPr>
        <w:t>CHICO CAPOEIRA</w:t>
      </w:r>
    </w:p>
    <w:p w14:paraId="130AE3E0" w14:textId="77777777" w:rsidR="00810F7A" w:rsidRPr="004F22C6" w:rsidRDefault="00000000" w:rsidP="00810F7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F22C6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23D4C72B" w14:textId="77777777" w:rsidR="00810F7A" w:rsidRDefault="00810F7A" w:rsidP="00810F7A">
      <w:pPr>
        <w:jc w:val="center"/>
        <w:rPr>
          <w:rFonts w:ascii="Calibri" w:hAnsi="Calibri" w:cs="Calibri"/>
          <w:sz w:val="24"/>
          <w:szCs w:val="24"/>
        </w:rPr>
      </w:pPr>
    </w:p>
    <w:p w14:paraId="34E97857" w14:textId="77777777" w:rsidR="00810F7A" w:rsidRDefault="00810F7A" w:rsidP="00810F7A">
      <w:pPr>
        <w:jc w:val="center"/>
        <w:rPr>
          <w:rFonts w:ascii="Calibri" w:hAnsi="Calibri" w:cs="Calibri"/>
          <w:sz w:val="24"/>
          <w:szCs w:val="24"/>
        </w:rPr>
      </w:pPr>
    </w:p>
    <w:p w14:paraId="7BBA7286" w14:textId="77777777" w:rsidR="00810F7A" w:rsidRPr="004F22C6" w:rsidRDefault="00000000" w:rsidP="00810F7A">
      <w:pPr>
        <w:rPr>
          <w:rFonts w:ascii="Arial" w:hAnsi="Arial" w:cs="Arial"/>
          <w:b/>
          <w:bCs/>
          <w:sz w:val="24"/>
          <w:szCs w:val="24"/>
        </w:rPr>
      </w:pPr>
      <w:r w:rsidRPr="004F22C6">
        <w:rPr>
          <w:rFonts w:ascii="Arial" w:hAnsi="Arial" w:cs="Arial"/>
          <w:b/>
          <w:bCs/>
          <w:sz w:val="24"/>
          <w:szCs w:val="24"/>
        </w:rPr>
        <w:t>JUSTIFICATIVA:</w:t>
      </w:r>
    </w:p>
    <w:p w14:paraId="3AC8857A" w14:textId="77777777" w:rsidR="00810F7A" w:rsidRPr="004F22C6" w:rsidRDefault="00810F7A" w:rsidP="00810F7A">
      <w:pPr>
        <w:rPr>
          <w:rFonts w:ascii="Arial" w:hAnsi="Arial" w:cs="Arial"/>
          <w:b/>
          <w:bCs/>
          <w:sz w:val="24"/>
          <w:szCs w:val="24"/>
        </w:rPr>
      </w:pPr>
    </w:p>
    <w:p w14:paraId="39B56A78" w14:textId="77777777" w:rsidR="00810F7A" w:rsidRPr="004F22C6" w:rsidRDefault="00000000" w:rsidP="004F22C6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4F22C6">
        <w:rPr>
          <w:rFonts w:ascii="Arial" w:hAnsi="Arial" w:cs="Arial"/>
          <w:b/>
          <w:bCs/>
          <w:sz w:val="24"/>
          <w:szCs w:val="24"/>
        </w:rPr>
        <w:t>Em anexo histórico de vida que justifica a homenagem</w:t>
      </w:r>
    </w:p>
    <w:p w14:paraId="7FC24C91" w14:textId="77777777" w:rsidR="00810F7A" w:rsidRDefault="00810F7A" w:rsidP="00810F7A">
      <w:pPr>
        <w:rPr>
          <w:rFonts w:ascii="Calibri" w:hAnsi="Calibri" w:cs="Calibri"/>
          <w:sz w:val="24"/>
          <w:szCs w:val="24"/>
        </w:rPr>
      </w:pPr>
    </w:p>
    <w:p w14:paraId="5C0041BF" w14:textId="77777777" w:rsidR="00810F7A" w:rsidRPr="004F22C6" w:rsidRDefault="00000000" w:rsidP="004F22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2C6">
        <w:rPr>
          <w:rFonts w:ascii="Times New Roman" w:hAnsi="Times New Roman" w:cs="Times New Roman"/>
          <w:b/>
          <w:bCs/>
          <w:sz w:val="24"/>
          <w:szCs w:val="24"/>
        </w:rPr>
        <w:t>CHICO CAPOEIRA</w:t>
      </w:r>
    </w:p>
    <w:p w14:paraId="10E72BF5" w14:textId="77777777" w:rsidR="004F22C6" w:rsidRPr="004F22C6" w:rsidRDefault="00000000" w:rsidP="004F22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2C6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0F8E1B3E" w14:textId="77777777" w:rsidR="00810F7A" w:rsidRDefault="00810F7A" w:rsidP="00810F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B7C6B4" w14:textId="77777777" w:rsidR="004F22C6" w:rsidRDefault="004F22C6" w:rsidP="00810F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4ED588" w14:textId="77777777" w:rsidR="004F22C6" w:rsidRDefault="004F22C6" w:rsidP="00810F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62C30F" w14:textId="77777777" w:rsidR="004F22C6" w:rsidRDefault="00000000" w:rsidP="00810F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ANTÔNIO MATHIAS FILHO</w:t>
      </w:r>
    </w:p>
    <w:p w14:paraId="10E1EBA5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Antônio Mathias Filho nascido em 24 de setembro de 1939 na cidade de Avaré. Chegou na cidade de Alumínio em 1980 situou residência onde hoje é o bairro Figueiras 3.</w:t>
      </w:r>
    </w:p>
    <w:p w14:paraId="4619E093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Construtor e comerciante, pai de 7 filhos, trabalhou na implantação dos bairros Figueiras, Sinindu, Colibri, Oncinha e 3 Sinos.</w:t>
      </w:r>
    </w:p>
    <w:p w14:paraId="69C933C1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Montou a primeira mercearia atendendo a todas essas regiões citadas no ano de 1988 acreditando no desenvolvimento da região e ajudando aos moradores locais.</w:t>
      </w:r>
    </w:p>
    <w:p w14:paraId="66D35079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No período de 1988 a 1991 transportava a filha e todos os alunos da região que não tinham condução até a escola do Irema em sua caminhonete, em dias de chuva era comum carros encalhar no barro e ele sempre ajudava desatolar carros, caminhões pois colocava correntes nos pneus e com muita dedicação puxava a todos.</w:t>
      </w:r>
    </w:p>
    <w:p w14:paraId="53C3183C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 xml:space="preserve">Lutou pela chegada do transporte público e pela implantação da escola no bairro Figueiras. </w:t>
      </w:r>
    </w:p>
    <w:p w14:paraId="7E858D4F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Constantemente realizava festas, bingos movimentando a região.</w:t>
      </w:r>
    </w:p>
    <w:p w14:paraId="648B15E5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Muitas das casas e chácaras e piscinas da região foram construídas por ele, sendo até hoje lembrado com muito amor e carinho por todos da região.</w:t>
      </w:r>
    </w:p>
    <w:p w14:paraId="46D3D852" w14:textId="77777777" w:rsid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22C6">
        <w:rPr>
          <w:rFonts w:ascii="Arial" w:hAnsi="Arial" w:cs="Arial"/>
          <w:sz w:val="24"/>
          <w:szCs w:val="24"/>
        </w:rPr>
        <w:t>Nosso querido Seu Antônio ou Mathias como era conhecido faleceu em 02/02/2022 até hoje uma referência e exemplo de Pai, amigo e companheiro.</w:t>
      </w:r>
    </w:p>
    <w:p w14:paraId="481E8B5E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D57D39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731D902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E5F11BF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0389512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5BB8E5B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512973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B00C4D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FD4B28D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DD2971F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FC808A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DC06C5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FCAF32" w14:textId="77777777" w:rsid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A691C1B" wp14:editId="5D681A1D">
            <wp:extent cx="5849620" cy="7799705"/>
            <wp:effectExtent l="0" t="0" r="0" b="0"/>
            <wp:docPr id="443717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63398" name="Imagem 4437177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779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0646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12FA809" w14:textId="77777777" w:rsidR="004F22C6" w:rsidRDefault="004F22C6" w:rsidP="004F22C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4E3DBA" w14:textId="77777777" w:rsid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16"/>
        </w:rPr>
        <w:drawing>
          <wp:inline distT="0" distB="0" distL="0" distR="0" wp14:anchorId="7DBEB05C" wp14:editId="1780B3DC">
            <wp:extent cx="5578961" cy="3790950"/>
            <wp:effectExtent l="0" t="0" r="3175" b="0"/>
            <wp:docPr id="15968490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59331" name="Imagem 15968490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022" cy="37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30E51" w14:textId="77777777" w:rsidR="004F22C6" w:rsidRPr="004F22C6" w:rsidRDefault="00000000" w:rsidP="004F22C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16"/>
        </w:rPr>
        <w:drawing>
          <wp:inline distT="0" distB="0" distL="0" distR="0" wp14:anchorId="3F80AAE8" wp14:editId="462951A9">
            <wp:extent cx="5411704" cy="3238500"/>
            <wp:effectExtent l="0" t="0" r="0" b="0"/>
            <wp:docPr id="7613959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78026" name="Imagem 7613959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777" cy="324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2C6" w:rsidRPr="004F22C6" w:rsidSect="00810F7A">
      <w:headerReference w:type="default" r:id="rId9"/>
      <w:footerReference w:type="default" r:id="rId10"/>
      <w:pgSz w:w="11906" w:h="16838"/>
      <w:pgMar w:top="1417" w:right="1701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911BC" w14:textId="77777777" w:rsidR="00280401" w:rsidRDefault="00280401">
      <w:pPr>
        <w:spacing w:after="0" w:line="240" w:lineRule="auto"/>
      </w:pPr>
      <w:r>
        <w:separator/>
      </w:r>
    </w:p>
  </w:endnote>
  <w:endnote w:type="continuationSeparator" w:id="0">
    <w:p w14:paraId="6FB1839D" w14:textId="77777777" w:rsidR="00280401" w:rsidRDefault="0028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539D" w14:textId="77777777" w:rsidR="00810F7A" w:rsidRDefault="00000000" w:rsidP="00810F7A">
    <w:pPr>
      <w:pStyle w:val="Corpodetexto"/>
      <w:spacing w:line="244" w:lineRule="exact"/>
      <w:ind w:right="13"/>
      <w:jc w:val="center"/>
    </w:pPr>
    <w:r>
      <w:t>Rua</w:t>
    </w:r>
    <w:r>
      <w:rPr>
        <w:spacing w:val="-1"/>
      </w:rPr>
      <w:t xml:space="preserve"> </w:t>
    </w:r>
    <w:r>
      <w:t>Hamilton</w:t>
    </w:r>
    <w:r>
      <w:rPr>
        <w:spacing w:val="-2"/>
      </w:rPr>
      <w:t xml:space="preserve"> </w:t>
    </w:r>
    <w:r>
      <w:t>Moratti,</w:t>
    </w:r>
    <w:r>
      <w:rPr>
        <w:spacing w:val="-1"/>
      </w:rPr>
      <w:t xml:space="preserve"> </w:t>
    </w:r>
    <w:r>
      <w:t>10</w:t>
    </w:r>
    <w:r>
      <w:rPr>
        <w:spacing w:val="-1"/>
      </w:rPr>
      <w:t xml:space="preserve"> </w:t>
    </w:r>
    <w:r>
      <w:t>–</w:t>
    </w:r>
    <w:r>
      <w:rPr>
        <w:spacing w:val="-1"/>
      </w:rPr>
      <w:t xml:space="preserve"> </w:t>
    </w:r>
    <w:r>
      <w:t>Vila</w:t>
    </w:r>
    <w:r>
      <w:rPr>
        <w:spacing w:val="-2"/>
      </w:rPr>
      <w:t xml:space="preserve"> </w:t>
    </w:r>
    <w:r>
      <w:t>Santa</w:t>
    </w:r>
    <w:r>
      <w:rPr>
        <w:spacing w:val="-2"/>
      </w:rPr>
      <w:t xml:space="preserve"> </w:t>
    </w:r>
    <w:r>
      <w:t>Luzia</w:t>
    </w:r>
    <w:r>
      <w:rPr>
        <w:spacing w:val="-2"/>
      </w:rPr>
      <w:t xml:space="preserve"> </w:t>
    </w:r>
    <w:r>
      <w:t>–</w:t>
    </w:r>
    <w:r>
      <w:rPr>
        <w:spacing w:val="-1"/>
      </w:rPr>
      <w:t xml:space="preserve"> </w:t>
    </w:r>
    <w:r>
      <w:t>CEP</w:t>
    </w:r>
    <w:r>
      <w:rPr>
        <w:spacing w:val="-2"/>
      </w:rPr>
      <w:t xml:space="preserve"> </w:t>
    </w:r>
    <w:r>
      <w:t>18125-000</w:t>
    </w:r>
    <w:r>
      <w:rPr>
        <w:spacing w:val="-1"/>
      </w:rPr>
      <w:t xml:space="preserve"> </w:t>
    </w:r>
    <w:r>
      <w:t>–</w:t>
    </w:r>
    <w:r>
      <w:rPr>
        <w:spacing w:val="-2"/>
      </w:rPr>
      <w:t xml:space="preserve"> </w:t>
    </w:r>
    <w:r>
      <w:t>Alumínio</w:t>
    </w:r>
    <w:r>
      <w:rPr>
        <w:spacing w:val="-2"/>
      </w:rPr>
      <w:t xml:space="preserve"> </w:t>
    </w:r>
    <w:r>
      <w:t>–</w:t>
    </w:r>
    <w:r>
      <w:rPr>
        <w:spacing w:val="-1"/>
      </w:rPr>
      <w:t xml:space="preserve"> </w:t>
    </w:r>
    <w:r>
      <w:t>SP</w:t>
    </w:r>
    <w:r>
      <w:rPr>
        <w:spacing w:val="-1"/>
      </w:rPr>
      <w:t xml:space="preserve"> </w:t>
    </w:r>
    <w:r>
      <w:t>–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(11) 4715-4700</w:t>
    </w:r>
  </w:p>
  <w:p w14:paraId="220A590C" w14:textId="77777777" w:rsidR="00810F7A" w:rsidRDefault="00000000" w:rsidP="00810F7A">
    <w:pPr>
      <w:pStyle w:val="Rodap"/>
      <w:jc w:val="center"/>
    </w:pPr>
    <w:r>
      <w:t>CNPJ:</w:t>
    </w:r>
    <w:r>
      <w:rPr>
        <w:spacing w:val="-5"/>
      </w:rPr>
      <w:t xml:space="preserve"> </w:t>
    </w:r>
    <w:r>
      <w:t>58.987.652/000-41</w:t>
    </w:r>
    <w:r>
      <w:rPr>
        <w:spacing w:val="-4"/>
      </w:rPr>
      <w:t xml:space="preserve"> </w:t>
    </w:r>
    <w:r>
      <w:t>–</w:t>
    </w:r>
    <w:r>
      <w:rPr>
        <w:spacing w:val="-5"/>
      </w:rPr>
      <w:t xml:space="preserve"> </w:t>
    </w:r>
    <w:hyperlink r:id="rId1" w:history="1">
      <w:r>
        <w:t>www.camaraaluminio.sp.gov.br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96AE1" w14:textId="77777777" w:rsidR="00280401" w:rsidRDefault="00280401">
      <w:pPr>
        <w:spacing w:after="0" w:line="240" w:lineRule="auto"/>
      </w:pPr>
      <w:r>
        <w:separator/>
      </w:r>
    </w:p>
  </w:footnote>
  <w:footnote w:type="continuationSeparator" w:id="0">
    <w:p w14:paraId="00432DF1" w14:textId="77777777" w:rsidR="00280401" w:rsidRDefault="0028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17443" w14:textId="77777777" w:rsidR="00810F7A" w:rsidRDefault="00000000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2AD91440" wp14:editId="64EAA5F4">
          <wp:simplePos x="0" y="0"/>
          <wp:positionH relativeFrom="page">
            <wp:posOffset>5414010</wp:posOffset>
          </wp:positionH>
          <wp:positionV relativeFrom="paragraph">
            <wp:posOffset>237490</wp:posOffset>
          </wp:positionV>
          <wp:extent cx="1592577" cy="922020"/>
          <wp:effectExtent l="0" t="0" r="0" b="0"/>
          <wp:wrapNone/>
          <wp:docPr id="179306319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77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inline distT="0" distB="0" distL="0" distR="0" wp14:anchorId="18ED5F27" wp14:editId="65682904">
          <wp:extent cx="1098424" cy="1269365"/>
          <wp:effectExtent l="0" t="0" r="6985" b="6985"/>
          <wp:docPr id="142784294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637" cy="1274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7A"/>
    <w:rsid w:val="00280401"/>
    <w:rsid w:val="004F22C6"/>
    <w:rsid w:val="007B39F3"/>
    <w:rsid w:val="00810F7A"/>
    <w:rsid w:val="00906BB9"/>
    <w:rsid w:val="00AC1F4E"/>
    <w:rsid w:val="00D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76F1"/>
  <w15:chartTrackingRefBased/>
  <w15:docId w15:val="{36929E4A-35E6-4325-9591-9B0DE5B7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F7A"/>
  </w:style>
  <w:style w:type="paragraph" w:styleId="Rodap">
    <w:name w:val="footer"/>
    <w:basedOn w:val="Normal"/>
    <w:link w:val="RodapChar"/>
    <w:uiPriority w:val="99"/>
    <w:unhideWhenUsed/>
    <w:rsid w:val="0081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F7A"/>
  </w:style>
  <w:style w:type="paragraph" w:styleId="Corpodetexto">
    <w:name w:val="Body Text"/>
    <w:basedOn w:val="Normal"/>
    <w:link w:val="CorpodetextoChar"/>
    <w:uiPriority w:val="1"/>
    <w:qFormat/>
    <w:rsid w:val="00810F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10F7A"/>
    <w:rPr>
      <w:rFonts w:ascii="Calibri" w:eastAsia="Calibri" w:hAnsi="Calibri" w:cs="Calibri"/>
      <w:kern w:val="0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810F7A"/>
    <w:pPr>
      <w:widowControl w:val="0"/>
      <w:autoSpaceDE w:val="0"/>
      <w:autoSpaceDN w:val="0"/>
      <w:spacing w:before="90" w:after="0" w:line="240" w:lineRule="auto"/>
      <w:ind w:left="110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0F7A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MEIRA</dc:creator>
  <cp:lastModifiedBy>roberto gaspar</cp:lastModifiedBy>
  <cp:revision>2</cp:revision>
  <cp:lastPrinted>2024-07-02T17:12:00Z</cp:lastPrinted>
  <dcterms:created xsi:type="dcterms:W3CDTF">2024-07-02T14:27:00Z</dcterms:created>
  <dcterms:modified xsi:type="dcterms:W3CDTF">2024-07-30T13:16:00Z</dcterms:modified>
</cp:coreProperties>
</file>