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D0BDF" w:rsidRPr="004C3DAC" w:rsidP="00510BAD" w14:paraId="65CF6FCE" w14:textId="77777777">
      <w:pPr>
        <w:spacing w:line="300" w:lineRule="exact"/>
        <w:ind w:left="142"/>
        <w:jc w:val="both"/>
        <w:rPr>
          <w:rFonts w:ascii="Trebuchet MS" w:hAnsi="Trebuchet MS" w:cs="Arial"/>
          <w:b/>
          <w:sz w:val="20"/>
          <w:szCs w:val="20"/>
        </w:rPr>
      </w:pPr>
      <w:r w:rsidRPr="004C3DAC">
        <w:rPr>
          <w:rFonts w:ascii="Trebuchet MS" w:hAnsi="Trebuchet MS" w:cs="Arial"/>
          <w:b/>
          <w:sz w:val="20"/>
          <w:szCs w:val="20"/>
        </w:rPr>
        <w:t>Projeto de Lei Nº 28/2024</w:t>
      </w:r>
      <w:bookmarkStart w:id="0" w:name="_Hlk60748811"/>
    </w:p>
    <w:p w:rsidR="003D0BDF" w:rsidRPr="004C3DAC" w:rsidP="00510BAD" w14:paraId="6201120B" w14:textId="77777777">
      <w:pPr>
        <w:spacing w:line="300" w:lineRule="exact"/>
        <w:ind w:left="142"/>
        <w:jc w:val="both"/>
        <w:rPr>
          <w:rFonts w:ascii="Trebuchet MS" w:hAnsi="Trebuchet MS" w:cs="Arial"/>
          <w:b/>
          <w:sz w:val="20"/>
          <w:szCs w:val="20"/>
        </w:rPr>
      </w:pPr>
    </w:p>
    <w:p w:rsidR="003D0BDF" w:rsidP="00510BAD" w14:paraId="5E1E1286" w14:textId="77777777">
      <w:pPr>
        <w:spacing w:line="300" w:lineRule="exact"/>
        <w:ind w:left="142"/>
        <w:jc w:val="both"/>
        <w:rPr>
          <w:rFonts w:ascii="Trebuchet MS" w:hAnsi="Trebuchet MS" w:cs="Arial"/>
          <w:b/>
          <w:sz w:val="20"/>
          <w:szCs w:val="20"/>
        </w:rPr>
      </w:pPr>
    </w:p>
    <w:p w:rsidR="003D0BDF" w:rsidP="00510BAD" w14:paraId="42B9996A" w14:textId="77777777">
      <w:pPr>
        <w:spacing w:line="300" w:lineRule="exact"/>
        <w:ind w:left="142"/>
        <w:jc w:val="both"/>
        <w:rPr>
          <w:rFonts w:ascii="Trebuchet MS" w:hAnsi="Trebuchet MS" w:cs="Arial"/>
          <w:b/>
          <w:sz w:val="20"/>
          <w:szCs w:val="20"/>
        </w:rPr>
      </w:pPr>
    </w:p>
    <w:p w:rsidR="003D0BDF" w:rsidP="00510BAD" w14:paraId="653F3F36" w14:textId="77777777">
      <w:pPr>
        <w:spacing w:line="300" w:lineRule="exact"/>
        <w:ind w:left="142"/>
        <w:jc w:val="both"/>
        <w:rPr>
          <w:rFonts w:ascii="Trebuchet MS" w:hAnsi="Trebuchet MS" w:cs="Arial"/>
          <w:b/>
          <w:sz w:val="20"/>
          <w:szCs w:val="20"/>
        </w:rPr>
      </w:pPr>
    </w:p>
    <w:p w:rsidR="003D0BDF" w:rsidRPr="004C3DAC" w:rsidP="00510BAD" w14:paraId="4668F44D" w14:textId="77777777">
      <w:pPr>
        <w:spacing w:line="300" w:lineRule="exact"/>
        <w:ind w:left="142"/>
        <w:jc w:val="both"/>
        <w:rPr>
          <w:rFonts w:ascii="Trebuchet MS" w:hAnsi="Trebuchet MS" w:cs="Arial"/>
          <w:b/>
          <w:sz w:val="20"/>
          <w:szCs w:val="20"/>
        </w:rPr>
      </w:pPr>
    </w:p>
    <w:p w:rsidR="003D0BDF" w:rsidRPr="008C7233" w:rsidP="00510BAD" w14:paraId="43710736" w14:textId="77777777">
      <w:pPr>
        <w:spacing w:line="300" w:lineRule="exact"/>
        <w:ind w:left="142"/>
        <w:jc w:val="both"/>
        <w:rPr>
          <w:rFonts w:ascii="Trebuchet MS" w:hAnsi="Trebuchet MS" w:cs="Arial"/>
          <w:color w:val="000000"/>
          <w:sz w:val="20"/>
          <w:szCs w:val="20"/>
          <w:shd w:val="clear" w:color="auto" w:fill="FFFFFF"/>
        </w:rPr>
      </w:pPr>
      <w:r w:rsidRPr="008C7233">
        <w:rPr>
          <w:rFonts w:ascii="Trebuchet MS" w:hAnsi="Trebuchet MS" w:cs="Arial"/>
          <w:color w:val="000000"/>
          <w:sz w:val="20"/>
          <w:szCs w:val="20"/>
          <w:shd w:val="clear" w:color="auto" w:fill="FFFFFF"/>
        </w:rPr>
        <w:t>Denomina Via Pública Municipal e dá outras providências.</w:t>
      </w:r>
    </w:p>
    <w:p w:rsidR="003D0BDF" w:rsidRPr="008C7233" w:rsidP="00510BAD" w14:paraId="622E8944" w14:textId="77777777">
      <w:pPr>
        <w:spacing w:line="300" w:lineRule="exact"/>
        <w:ind w:left="142"/>
        <w:jc w:val="both"/>
        <w:rPr>
          <w:rFonts w:ascii="Trebuchet MS" w:hAnsi="Trebuchet MS" w:cs="Arial"/>
          <w:color w:val="000000"/>
          <w:sz w:val="20"/>
          <w:szCs w:val="20"/>
          <w:shd w:val="clear" w:color="auto" w:fill="FFFFFF"/>
        </w:rPr>
      </w:pPr>
    </w:p>
    <w:p w:rsidR="003D0BDF" w:rsidRPr="008C7233" w:rsidP="00510BAD" w14:paraId="2E54F010" w14:textId="77777777">
      <w:pPr>
        <w:spacing w:line="300" w:lineRule="exact"/>
        <w:ind w:left="142"/>
        <w:jc w:val="both"/>
        <w:rPr>
          <w:rFonts w:ascii="Trebuchet MS" w:hAnsi="Trebuchet MS" w:cs="Arial"/>
          <w:color w:val="000000"/>
          <w:sz w:val="20"/>
          <w:szCs w:val="20"/>
          <w:shd w:val="clear" w:color="auto" w:fill="FFFFFF"/>
        </w:rPr>
      </w:pPr>
    </w:p>
    <w:p w:rsidR="003D0BDF" w:rsidRPr="008C7233" w:rsidP="00510BAD" w14:paraId="0B8A610B" w14:textId="77777777">
      <w:pPr>
        <w:spacing w:line="300" w:lineRule="exact"/>
        <w:ind w:left="142"/>
        <w:jc w:val="both"/>
        <w:rPr>
          <w:rFonts w:ascii="Trebuchet MS" w:hAnsi="Trebuchet MS"/>
          <w:sz w:val="20"/>
          <w:szCs w:val="20"/>
        </w:rPr>
      </w:pPr>
      <w:r w:rsidRPr="008C7233">
        <w:rPr>
          <w:rFonts w:ascii="Trebuchet MS" w:hAnsi="Trebuchet MS"/>
          <w:sz w:val="20"/>
          <w:szCs w:val="20"/>
        </w:rPr>
        <w:t xml:space="preserve">A CÂMARA MUNICIPAL DE ALUMÍNIO APROVA: </w:t>
      </w:r>
    </w:p>
    <w:p w:rsidR="003D0BDF" w:rsidRPr="008C7233" w:rsidP="00510BAD" w14:paraId="56B9A48F" w14:textId="77777777">
      <w:pPr>
        <w:spacing w:line="300" w:lineRule="exact"/>
        <w:ind w:left="142"/>
        <w:jc w:val="both"/>
        <w:rPr>
          <w:rFonts w:ascii="Trebuchet MS" w:hAnsi="Trebuchet MS"/>
          <w:sz w:val="20"/>
          <w:szCs w:val="20"/>
        </w:rPr>
      </w:pPr>
    </w:p>
    <w:p w:rsidR="003D0BDF" w:rsidRPr="008C7233" w:rsidP="00510BAD" w14:paraId="2AEAD951" w14:textId="5EC2DB4E">
      <w:pPr>
        <w:spacing w:line="300" w:lineRule="exact"/>
        <w:ind w:left="142"/>
        <w:jc w:val="both"/>
        <w:rPr>
          <w:rFonts w:ascii="Trebuchet MS" w:hAnsi="Trebuchet MS"/>
          <w:sz w:val="20"/>
          <w:szCs w:val="20"/>
        </w:rPr>
      </w:pPr>
      <w:r w:rsidRPr="008C7233">
        <w:rPr>
          <w:rFonts w:ascii="Trebuchet MS" w:hAnsi="Trebuchet MS"/>
          <w:sz w:val="20"/>
          <w:szCs w:val="20"/>
        </w:rPr>
        <w:t xml:space="preserve">Art. 1°- </w:t>
      </w:r>
      <w:r>
        <w:rPr>
          <w:rFonts w:ascii="Trebuchet MS" w:hAnsi="Trebuchet MS"/>
          <w:sz w:val="20"/>
          <w:szCs w:val="20"/>
        </w:rPr>
        <w:t>P</w:t>
      </w:r>
      <w:r w:rsidRPr="008C7233">
        <w:rPr>
          <w:rFonts w:ascii="Trebuchet MS" w:hAnsi="Trebuchet MS"/>
          <w:sz w:val="20"/>
          <w:szCs w:val="20"/>
        </w:rPr>
        <w:t xml:space="preserve">assa a denominar-se </w:t>
      </w:r>
      <w:r>
        <w:rPr>
          <w:rFonts w:ascii="Trebuchet MS" w:hAnsi="Trebuchet MS"/>
          <w:sz w:val="20"/>
          <w:szCs w:val="20"/>
        </w:rPr>
        <w:t xml:space="preserve">Rua </w:t>
      </w:r>
      <w:r>
        <w:rPr>
          <w:rFonts w:ascii="Trebuchet MS" w:hAnsi="Trebuchet MS"/>
          <w:b/>
          <w:bCs/>
          <w:sz w:val="24"/>
          <w:szCs w:val="24"/>
        </w:rPr>
        <w:t>MARIA JOSÉ DE LURDES</w:t>
      </w:r>
      <w:r w:rsidRPr="008C7233">
        <w:rPr>
          <w:rFonts w:ascii="Trebuchet MS" w:hAnsi="Trebuchet MS"/>
          <w:sz w:val="20"/>
          <w:szCs w:val="20"/>
        </w:rPr>
        <w:t>, a</w:t>
      </w:r>
      <w:r w:rsidR="00732881">
        <w:rPr>
          <w:rFonts w:ascii="Trebuchet MS" w:hAnsi="Trebuchet MS"/>
          <w:sz w:val="20"/>
          <w:szCs w:val="20"/>
        </w:rPr>
        <w:t xml:space="preserve"> Rua Particular “5”</w:t>
      </w:r>
      <w:r>
        <w:rPr>
          <w:rFonts w:ascii="Trebuchet MS" w:hAnsi="Trebuchet MS"/>
          <w:sz w:val="20"/>
          <w:szCs w:val="20"/>
        </w:rPr>
        <w:t xml:space="preserve">, localizada no Bairro </w:t>
      </w:r>
      <w:r w:rsidR="00732881">
        <w:rPr>
          <w:rFonts w:ascii="Trebuchet MS" w:hAnsi="Trebuchet MS"/>
          <w:sz w:val="20"/>
          <w:szCs w:val="20"/>
        </w:rPr>
        <w:t>Irema</w:t>
      </w:r>
      <w:r>
        <w:rPr>
          <w:rFonts w:ascii="Trebuchet MS" w:hAnsi="Trebuchet MS"/>
          <w:sz w:val="20"/>
          <w:szCs w:val="20"/>
        </w:rPr>
        <w:t>, neste Município, c</w:t>
      </w:r>
      <w:r w:rsidRPr="008C7233">
        <w:rPr>
          <w:rFonts w:ascii="Trebuchet MS" w:hAnsi="Trebuchet MS"/>
          <w:sz w:val="20"/>
          <w:szCs w:val="20"/>
        </w:rPr>
        <w:t>onforme croqui anexo e fica fazendo parte integrante da presente.</w:t>
      </w:r>
    </w:p>
    <w:p w:rsidR="003D0BDF" w:rsidRPr="008C7233" w:rsidP="00510BAD" w14:paraId="0E9FCA53" w14:textId="77777777">
      <w:pPr>
        <w:spacing w:line="300" w:lineRule="exact"/>
        <w:ind w:left="142"/>
        <w:jc w:val="both"/>
        <w:rPr>
          <w:rFonts w:ascii="Trebuchet MS" w:hAnsi="Trebuchet MS"/>
          <w:sz w:val="20"/>
          <w:szCs w:val="20"/>
        </w:rPr>
      </w:pPr>
    </w:p>
    <w:p w:rsidR="003D0BDF" w:rsidRPr="008C7233" w:rsidP="00510BAD" w14:paraId="23219A16" w14:textId="77777777">
      <w:pPr>
        <w:spacing w:line="300" w:lineRule="exact"/>
        <w:ind w:left="142"/>
        <w:jc w:val="both"/>
        <w:rPr>
          <w:rFonts w:ascii="Trebuchet MS" w:hAnsi="Trebuchet MS"/>
          <w:sz w:val="20"/>
          <w:szCs w:val="20"/>
        </w:rPr>
      </w:pPr>
      <w:r w:rsidRPr="008C7233">
        <w:rPr>
          <w:rFonts w:ascii="Trebuchet MS" w:hAnsi="Trebuchet MS"/>
          <w:sz w:val="20"/>
          <w:szCs w:val="20"/>
        </w:rPr>
        <w:t xml:space="preserve"> Art. 2° Esta Lei entra em vigor na data de sua publicação. </w:t>
      </w:r>
    </w:p>
    <w:p w:rsidR="003D0BDF" w:rsidRPr="008C7233" w:rsidP="00510BAD" w14:paraId="5B20FFDA" w14:textId="77777777">
      <w:pPr>
        <w:spacing w:line="300" w:lineRule="exact"/>
        <w:ind w:left="142"/>
        <w:jc w:val="both"/>
        <w:rPr>
          <w:rFonts w:ascii="Trebuchet MS" w:hAnsi="Trebuchet MS"/>
          <w:sz w:val="20"/>
          <w:szCs w:val="20"/>
        </w:rPr>
      </w:pPr>
    </w:p>
    <w:p w:rsidR="003D0BDF" w:rsidRPr="008C7233" w:rsidP="00510BAD" w14:paraId="1C044170" w14:textId="77777777">
      <w:pPr>
        <w:spacing w:line="300" w:lineRule="exact"/>
        <w:ind w:left="142"/>
        <w:jc w:val="both"/>
        <w:rPr>
          <w:rFonts w:ascii="Trebuchet MS" w:hAnsi="Trebuchet MS"/>
          <w:sz w:val="20"/>
          <w:szCs w:val="20"/>
        </w:rPr>
      </w:pPr>
    </w:p>
    <w:p w:rsidR="003D0BDF" w:rsidRPr="008C7233" w:rsidP="00510BAD" w14:paraId="6A4F2719" w14:textId="77777777">
      <w:pPr>
        <w:spacing w:line="300" w:lineRule="exact"/>
        <w:ind w:left="142"/>
        <w:jc w:val="both"/>
        <w:rPr>
          <w:rFonts w:ascii="Trebuchet MS" w:hAnsi="Trebuchet MS"/>
          <w:sz w:val="20"/>
          <w:szCs w:val="20"/>
        </w:rPr>
      </w:pPr>
    </w:p>
    <w:p w:rsidR="003D0BDF" w:rsidRPr="008C7233" w:rsidP="00510BAD" w14:paraId="799BD9DF" w14:textId="646E1B75">
      <w:pPr>
        <w:spacing w:line="300" w:lineRule="exact"/>
        <w:ind w:left="142"/>
        <w:jc w:val="both"/>
        <w:rPr>
          <w:rFonts w:ascii="Trebuchet MS" w:hAnsi="Trebuchet MS"/>
          <w:sz w:val="20"/>
          <w:szCs w:val="20"/>
        </w:rPr>
      </w:pPr>
      <w:r w:rsidRPr="008C7233">
        <w:rPr>
          <w:rFonts w:ascii="Trebuchet MS" w:hAnsi="Trebuchet MS"/>
          <w:sz w:val="20"/>
          <w:szCs w:val="20"/>
        </w:rPr>
        <w:t xml:space="preserve">Sala das Sessões “Plenário Vereador Orlando Silva”, </w:t>
      </w:r>
      <w:r>
        <w:rPr>
          <w:rFonts w:ascii="Trebuchet MS" w:hAnsi="Trebuchet MS"/>
          <w:sz w:val="20"/>
          <w:szCs w:val="20"/>
        </w:rPr>
        <w:t>02</w:t>
      </w:r>
      <w:r>
        <w:rPr>
          <w:rFonts w:ascii="Trebuchet MS" w:hAnsi="Trebuchet MS"/>
          <w:sz w:val="20"/>
          <w:szCs w:val="20"/>
        </w:rPr>
        <w:t xml:space="preserve"> de </w:t>
      </w:r>
      <w:r w:rsidR="00732881">
        <w:rPr>
          <w:rFonts w:ascii="Trebuchet MS" w:hAnsi="Trebuchet MS"/>
          <w:sz w:val="20"/>
          <w:szCs w:val="20"/>
        </w:rPr>
        <w:t xml:space="preserve">AGOSTO DE </w:t>
      </w:r>
      <w:r w:rsidRPr="008C7233">
        <w:rPr>
          <w:rFonts w:ascii="Trebuchet MS" w:hAnsi="Trebuchet MS"/>
          <w:sz w:val="20"/>
          <w:szCs w:val="20"/>
        </w:rPr>
        <w:t>202</w:t>
      </w:r>
      <w:r>
        <w:rPr>
          <w:rFonts w:ascii="Trebuchet MS" w:hAnsi="Trebuchet MS"/>
          <w:sz w:val="20"/>
          <w:szCs w:val="20"/>
        </w:rPr>
        <w:t>4.</w:t>
      </w:r>
    </w:p>
    <w:p w:rsidR="003D0BDF" w:rsidRPr="008C7233" w:rsidP="00510BAD" w14:paraId="6B024083" w14:textId="77777777">
      <w:pPr>
        <w:spacing w:line="300" w:lineRule="exact"/>
        <w:ind w:left="142"/>
        <w:jc w:val="both"/>
        <w:rPr>
          <w:rFonts w:ascii="Trebuchet MS" w:hAnsi="Trebuchet MS"/>
          <w:sz w:val="20"/>
          <w:szCs w:val="20"/>
        </w:rPr>
      </w:pPr>
    </w:p>
    <w:p w:rsidR="003D0BDF" w:rsidRPr="008C7233" w:rsidP="00510BAD" w14:paraId="5071CF36" w14:textId="77777777">
      <w:pPr>
        <w:spacing w:line="300" w:lineRule="exact"/>
        <w:ind w:left="142"/>
        <w:jc w:val="both"/>
        <w:rPr>
          <w:rFonts w:ascii="Trebuchet MS" w:hAnsi="Trebuchet MS"/>
          <w:sz w:val="20"/>
          <w:szCs w:val="20"/>
        </w:rPr>
      </w:pPr>
    </w:p>
    <w:p w:rsidR="003D0BDF" w:rsidRPr="008C7233" w:rsidP="00510BAD" w14:paraId="39271A91" w14:textId="77777777">
      <w:pPr>
        <w:spacing w:line="300" w:lineRule="exact"/>
        <w:ind w:left="142"/>
        <w:jc w:val="both"/>
        <w:rPr>
          <w:rFonts w:ascii="Trebuchet MS" w:hAnsi="Trebuchet MS"/>
          <w:sz w:val="20"/>
          <w:szCs w:val="20"/>
        </w:rPr>
      </w:pPr>
    </w:p>
    <w:p w:rsidR="003D0BDF" w:rsidRPr="008C7233" w:rsidP="00510BAD" w14:paraId="2C32FF40" w14:textId="77777777">
      <w:pPr>
        <w:spacing w:line="300" w:lineRule="exact"/>
        <w:ind w:left="142"/>
        <w:jc w:val="both"/>
        <w:rPr>
          <w:rFonts w:ascii="Trebuchet MS" w:hAnsi="Trebuchet MS"/>
          <w:sz w:val="20"/>
          <w:szCs w:val="20"/>
        </w:rPr>
      </w:pPr>
    </w:p>
    <w:p w:rsidR="003D0BDF" w:rsidRPr="008C7233" w:rsidP="00510BAD" w14:paraId="3B76F42C" w14:textId="77777777">
      <w:pPr>
        <w:spacing w:line="300" w:lineRule="exact"/>
        <w:ind w:left="142"/>
        <w:jc w:val="both"/>
        <w:rPr>
          <w:rFonts w:ascii="Trebuchet MS" w:hAnsi="Trebuchet MS"/>
          <w:sz w:val="20"/>
          <w:szCs w:val="20"/>
        </w:rPr>
      </w:pPr>
      <w:r w:rsidRPr="008C7233">
        <w:rPr>
          <w:rFonts w:ascii="Trebuchet MS" w:hAnsi="Trebuchet MS"/>
          <w:sz w:val="20"/>
          <w:szCs w:val="20"/>
        </w:rPr>
        <w:t>Prof. Jediel</w:t>
      </w:r>
    </w:p>
    <w:p w:rsidR="003D0BDF" w:rsidRPr="008C7233" w:rsidP="00510BAD" w14:paraId="5D81FF1E" w14:textId="77777777">
      <w:pPr>
        <w:spacing w:line="300" w:lineRule="exact"/>
        <w:ind w:left="142"/>
        <w:jc w:val="both"/>
        <w:rPr>
          <w:rFonts w:ascii="Trebuchet MS" w:hAnsi="Trebuchet MS"/>
          <w:sz w:val="20"/>
          <w:szCs w:val="20"/>
        </w:rPr>
      </w:pPr>
      <w:r w:rsidRPr="008C7233">
        <w:rPr>
          <w:rFonts w:ascii="Trebuchet MS" w:hAnsi="Trebuchet MS"/>
          <w:sz w:val="20"/>
          <w:szCs w:val="20"/>
        </w:rPr>
        <w:t xml:space="preserve">Vereador </w:t>
      </w:r>
    </w:p>
    <w:p w:rsidR="003D0BDF" w:rsidRPr="008C7233" w:rsidP="00510BAD" w14:paraId="5F251882" w14:textId="77777777">
      <w:pPr>
        <w:spacing w:line="300" w:lineRule="exact"/>
        <w:ind w:left="142"/>
        <w:jc w:val="both"/>
        <w:rPr>
          <w:rFonts w:ascii="Trebuchet MS" w:hAnsi="Trebuchet MS"/>
          <w:sz w:val="20"/>
          <w:szCs w:val="20"/>
        </w:rPr>
      </w:pPr>
    </w:p>
    <w:p w:rsidR="003D0BDF" w:rsidRPr="008C7233" w:rsidP="00510BAD" w14:paraId="2D2A21AC" w14:textId="77777777">
      <w:pPr>
        <w:spacing w:line="300" w:lineRule="exact"/>
        <w:ind w:left="142"/>
        <w:jc w:val="both"/>
        <w:rPr>
          <w:rFonts w:ascii="Trebuchet MS" w:hAnsi="Trebuchet MS"/>
          <w:sz w:val="20"/>
          <w:szCs w:val="20"/>
        </w:rPr>
      </w:pPr>
    </w:p>
    <w:p w:rsidR="003D0BDF" w:rsidP="00510BAD" w14:paraId="445A9348" w14:textId="77777777">
      <w:pPr>
        <w:spacing w:line="300" w:lineRule="exact"/>
        <w:ind w:left="142"/>
        <w:jc w:val="both"/>
        <w:rPr>
          <w:rFonts w:ascii="Trebuchet MS" w:hAnsi="Trebuchet MS"/>
          <w:sz w:val="20"/>
          <w:szCs w:val="20"/>
        </w:rPr>
      </w:pPr>
    </w:p>
    <w:p w:rsidR="003D0BDF" w:rsidP="00510BAD" w14:paraId="61D11C27" w14:textId="77777777">
      <w:pPr>
        <w:spacing w:line="300" w:lineRule="exact"/>
        <w:ind w:left="142"/>
        <w:jc w:val="both"/>
        <w:rPr>
          <w:rFonts w:ascii="Trebuchet MS" w:hAnsi="Trebuchet MS"/>
          <w:sz w:val="20"/>
          <w:szCs w:val="20"/>
        </w:rPr>
      </w:pPr>
    </w:p>
    <w:p w:rsidR="003D0BDF" w:rsidP="00510BAD" w14:paraId="2E31ECB2" w14:textId="77777777">
      <w:pPr>
        <w:spacing w:line="300" w:lineRule="exact"/>
        <w:ind w:left="142"/>
        <w:jc w:val="both"/>
        <w:rPr>
          <w:rFonts w:ascii="Trebuchet MS" w:hAnsi="Trebuchet MS"/>
          <w:sz w:val="20"/>
          <w:szCs w:val="20"/>
        </w:rPr>
      </w:pPr>
    </w:p>
    <w:p w:rsidR="003D0BDF" w:rsidP="00510BAD" w14:paraId="4C522B0D" w14:textId="77777777">
      <w:pPr>
        <w:spacing w:line="300" w:lineRule="exact"/>
        <w:ind w:left="142"/>
        <w:jc w:val="both"/>
        <w:rPr>
          <w:rFonts w:ascii="Trebuchet MS" w:hAnsi="Trebuchet MS"/>
          <w:sz w:val="20"/>
          <w:szCs w:val="20"/>
        </w:rPr>
      </w:pPr>
    </w:p>
    <w:p w:rsidR="003D0BDF" w:rsidP="00510BAD" w14:paraId="074A6905" w14:textId="77777777">
      <w:pPr>
        <w:spacing w:line="300" w:lineRule="exact"/>
        <w:ind w:left="142"/>
        <w:jc w:val="both"/>
        <w:rPr>
          <w:rFonts w:ascii="Trebuchet MS" w:hAnsi="Trebuchet MS"/>
          <w:sz w:val="20"/>
          <w:szCs w:val="20"/>
        </w:rPr>
      </w:pPr>
    </w:p>
    <w:p w:rsidR="003D0BDF" w:rsidP="00510BAD" w14:paraId="4CAB8962" w14:textId="77777777">
      <w:pPr>
        <w:spacing w:line="300" w:lineRule="exact"/>
        <w:ind w:left="142"/>
        <w:jc w:val="both"/>
        <w:rPr>
          <w:rFonts w:ascii="Trebuchet MS" w:hAnsi="Trebuchet MS"/>
          <w:sz w:val="20"/>
          <w:szCs w:val="20"/>
        </w:rPr>
      </w:pPr>
    </w:p>
    <w:p w:rsidR="003D0BDF" w:rsidP="00510BAD" w14:paraId="6BC240A7" w14:textId="77777777">
      <w:pPr>
        <w:spacing w:line="300" w:lineRule="exact"/>
        <w:ind w:left="142"/>
        <w:jc w:val="both"/>
        <w:rPr>
          <w:rFonts w:ascii="Trebuchet MS" w:hAnsi="Trebuchet MS"/>
          <w:sz w:val="20"/>
          <w:szCs w:val="20"/>
        </w:rPr>
      </w:pPr>
    </w:p>
    <w:p w:rsidR="003D0BDF" w:rsidP="00510BAD" w14:paraId="16372E85" w14:textId="77777777">
      <w:pPr>
        <w:spacing w:line="300" w:lineRule="exact"/>
        <w:ind w:left="142"/>
        <w:jc w:val="both"/>
        <w:rPr>
          <w:rFonts w:ascii="Trebuchet MS" w:hAnsi="Trebuchet MS"/>
          <w:sz w:val="20"/>
          <w:szCs w:val="20"/>
        </w:rPr>
      </w:pPr>
    </w:p>
    <w:p w:rsidR="003D0BDF" w:rsidP="00510BAD" w14:paraId="5E0074DD" w14:textId="77777777">
      <w:pPr>
        <w:spacing w:line="300" w:lineRule="exact"/>
        <w:ind w:left="142"/>
        <w:jc w:val="both"/>
        <w:rPr>
          <w:rFonts w:ascii="Trebuchet MS" w:hAnsi="Trebuchet MS"/>
          <w:sz w:val="20"/>
          <w:szCs w:val="20"/>
        </w:rPr>
      </w:pPr>
    </w:p>
    <w:p w:rsidR="003D0BDF" w:rsidP="00510BAD" w14:paraId="5290263D" w14:textId="77777777">
      <w:pPr>
        <w:spacing w:line="300" w:lineRule="exact"/>
        <w:ind w:left="142"/>
        <w:jc w:val="both"/>
        <w:rPr>
          <w:rFonts w:ascii="Trebuchet MS" w:hAnsi="Trebuchet MS"/>
          <w:sz w:val="20"/>
          <w:szCs w:val="20"/>
        </w:rPr>
      </w:pPr>
    </w:p>
    <w:p w:rsidR="003D0BDF" w:rsidP="00510BAD" w14:paraId="7F17D7D6" w14:textId="77777777">
      <w:pPr>
        <w:spacing w:line="300" w:lineRule="exact"/>
        <w:ind w:left="142"/>
        <w:jc w:val="both"/>
        <w:rPr>
          <w:rFonts w:ascii="Trebuchet MS" w:hAnsi="Trebuchet MS"/>
          <w:sz w:val="20"/>
          <w:szCs w:val="20"/>
        </w:rPr>
      </w:pPr>
    </w:p>
    <w:p w:rsidR="003D0BDF" w:rsidP="00510BAD" w14:paraId="50C0193D" w14:textId="77777777">
      <w:pPr>
        <w:spacing w:line="300" w:lineRule="exact"/>
        <w:ind w:left="142"/>
        <w:jc w:val="both"/>
        <w:rPr>
          <w:rFonts w:ascii="Trebuchet MS" w:hAnsi="Trebuchet MS"/>
          <w:sz w:val="20"/>
          <w:szCs w:val="20"/>
        </w:rPr>
      </w:pPr>
    </w:p>
    <w:p w:rsidR="003D0BDF" w:rsidP="00510BAD" w14:paraId="74951399" w14:textId="77777777">
      <w:pPr>
        <w:spacing w:line="300" w:lineRule="exact"/>
        <w:ind w:left="142"/>
        <w:jc w:val="both"/>
        <w:rPr>
          <w:rFonts w:ascii="Trebuchet MS" w:hAnsi="Trebuchet MS"/>
          <w:sz w:val="20"/>
          <w:szCs w:val="20"/>
        </w:rPr>
      </w:pPr>
    </w:p>
    <w:p w:rsidR="003D0BDF" w:rsidRPr="008C7233" w:rsidP="00510BAD" w14:paraId="161DB7A4" w14:textId="77777777">
      <w:pPr>
        <w:spacing w:line="300" w:lineRule="exact"/>
        <w:ind w:left="142"/>
        <w:jc w:val="both"/>
        <w:rPr>
          <w:rFonts w:ascii="Trebuchet MS" w:hAnsi="Trebuchet MS"/>
          <w:sz w:val="20"/>
          <w:szCs w:val="20"/>
        </w:rPr>
      </w:pPr>
    </w:p>
    <w:p w:rsidR="003D0BDF" w:rsidRPr="006F2DBF" w:rsidP="00510BAD" w14:paraId="0D1AC727" w14:textId="77777777">
      <w:pPr>
        <w:spacing w:line="300" w:lineRule="exact"/>
        <w:ind w:left="142"/>
        <w:jc w:val="both"/>
        <w:rPr>
          <w:rFonts w:cstheme="minorHAnsi"/>
        </w:rPr>
      </w:pPr>
      <w:r w:rsidRPr="006F2DBF">
        <w:rPr>
          <w:rFonts w:cstheme="minorHAnsi"/>
        </w:rPr>
        <w:t>JUSTIFICATIVA – BIOGRAFIA</w:t>
      </w:r>
    </w:p>
    <w:p w:rsidR="003D0BDF" w:rsidP="00510BAD" w14:paraId="5756DBF6" w14:textId="77777777">
      <w:pPr>
        <w:ind w:left="142"/>
        <w:jc w:val="both"/>
      </w:pPr>
    </w:p>
    <w:p w:rsidR="003D0BDF" w:rsidRPr="003D0BDF" w:rsidP="00510BAD" w14:paraId="3A41606F" w14:textId="0E66F245">
      <w:pPr>
        <w:ind w:left="142"/>
        <w:jc w:val="both"/>
        <w:rPr>
          <w:b/>
          <w:bCs/>
          <w:sz w:val="24"/>
          <w:szCs w:val="24"/>
          <w:u w:val="single"/>
        </w:rPr>
      </w:pPr>
      <w:r w:rsidRPr="003D0BDF">
        <w:rPr>
          <w:rFonts w:ascii="Trebuchet MS" w:hAnsi="Trebuchet MS"/>
          <w:b/>
          <w:bCs/>
          <w:sz w:val="24"/>
          <w:szCs w:val="24"/>
          <w:u w:val="single"/>
        </w:rPr>
        <w:t>MARIA JOSÉ DE LURDES</w:t>
      </w:r>
    </w:p>
    <w:p w:rsidR="003D0BDF" w:rsidP="00510BAD" w14:paraId="791D43A9" w14:textId="2CBBC96E">
      <w:pPr>
        <w:ind w:left="142"/>
        <w:jc w:val="both"/>
        <w:rPr>
          <w:b/>
          <w:bCs/>
          <w:u w:val="single"/>
        </w:rPr>
      </w:pPr>
    </w:p>
    <w:p w:rsidR="00510BAD" w:rsidP="00510BAD" w14:paraId="1B8A5343" w14:textId="4752E974">
      <w:pPr>
        <w:ind w:left="142"/>
        <w:jc w:val="both"/>
      </w:pPr>
      <w:r>
        <w:t>Nasceu no dia 25 de outubro de 1920.</w:t>
      </w:r>
    </w:p>
    <w:p w:rsidR="00510BAD" w:rsidP="00510BAD" w14:paraId="01FC8DF5" w14:textId="3CB0023E">
      <w:pPr>
        <w:ind w:left="142"/>
        <w:jc w:val="both"/>
      </w:pPr>
      <w:r>
        <w:t>Filha de Benedito Leite do Prado e Julinda Maria.</w:t>
      </w:r>
    </w:p>
    <w:p w:rsidR="00510BAD" w:rsidP="00510BAD" w14:paraId="0A7CDCFB" w14:textId="3FA8757D">
      <w:pPr>
        <w:ind w:left="142"/>
        <w:jc w:val="both"/>
      </w:pPr>
      <w:r>
        <w:t>Casou com José Batista Alves, com quem teve seus 5 filhos: José, Nelson, Antonio, Francisco e Benedito, e para completar sua alegria como mãe, adotou uma menina linda! Seu nome Eliana Aparecida Alves.</w:t>
      </w:r>
      <w:r>
        <w:br/>
        <w:t>Maria teve 30 netos e 9 bisnetos.</w:t>
      </w:r>
    </w:p>
    <w:p w:rsidR="00510BAD" w:rsidP="00510BAD" w14:paraId="3A2600E9" w14:textId="07A21174">
      <w:pPr>
        <w:ind w:left="142"/>
        <w:jc w:val="both"/>
      </w:pPr>
      <w:r>
        <w:t xml:space="preserve">Trabalhou no antigo MOCA, por vários anos, local aonde era muito querida. </w:t>
      </w:r>
    </w:p>
    <w:p w:rsidR="00510BAD" w:rsidP="00510BAD" w14:paraId="4687DF35" w14:textId="2569C71B">
      <w:pPr>
        <w:ind w:left="142"/>
        <w:jc w:val="both"/>
      </w:pPr>
      <w:r>
        <w:t>Era muito conhecida por ter o dom do benzimento, o qual fazia com grande alegria. Nunca negou um pedido se quer a ninguém e, poderia ser a qualquer hora, em qualquer lugar e momento.</w:t>
      </w:r>
    </w:p>
    <w:p w:rsidR="00510BAD" w:rsidP="00510BAD" w14:paraId="658ADA3B" w14:textId="77777777">
      <w:pPr>
        <w:ind w:left="142"/>
        <w:jc w:val="both"/>
      </w:pPr>
      <w:r>
        <w:t xml:space="preserve">De todas as suas alegrias nesta vida, seu maior foi acolher pra junto da sua família a tão amada Eliana Aparecida Alves, pois até então ela tinha filhos meninos. </w:t>
      </w:r>
    </w:p>
    <w:p w:rsidR="00510BAD" w:rsidP="00510BAD" w14:paraId="1AE2EB71" w14:textId="0BFE6FC7">
      <w:pPr>
        <w:ind w:left="142"/>
        <w:jc w:val="both"/>
      </w:pPr>
      <w:r>
        <w:t>Um dos prazeres da sua vida, era simplesmente buscar lenha aos arredores de sua casa, reunia todas as crianças e ia buscar a lenha. Depois que chegavam, ela fazia aquele inesquecível viradinho, lembrança essa que enche nossos olhos de saudades e traz conosco ainda o gosto delicioso. Todos comiam... era nessa simplicidade que resumia sua dedicação e o seu amor que ela sempre teve com todos os filhos.</w:t>
      </w:r>
    </w:p>
    <w:p w:rsidR="00510BAD" w:rsidP="00510BAD" w14:paraId="0E6F1802" w14:textId="02BC47F5">
      <w:pPr>
        <w:ind w:left="142"/>
        <w:jc w:val="both"/>
      </w:pPr>
      <w:r>
        <w:t>Materialmente, seu maior sonho era reformar a casa. Queria deixá-la mais alta, por causa das enchentes no bairro. Era muita tristeza pra Dona Maria ver o desespero de seus filhos nas madrugadas a dentro, sem poder dormir, as vezes comer, em função da perda de tantos movéis da sua casa.</w:t>
      </w:r>
    </w:p>
    <w:p w:rsidR="00510BAD" w:rsidP="00510BAD" w14:paraId="56F8C2EA" w14:textId="7FAF66EE">
      <w:pPr>
        <w:ind w:left="142"/>
        <w:jc w:val="both"/>
      </w:pPr>
      <w:r>
        <w:t>A bondade e a humildade sempre foram caraterísticas dessa grande mulher. Qualquer pessoa que chegava na casa dela, seja com a tristeza no coração ou com dor, recebia uma energia e uma paz tão grande, que, ao sair nada mais sentia de ruim. Era impressionante como a alma nobre de Dona Maria, cheia de amor, tocava nosso coração a ponto de sairmos de sua casa completamente leve, diferente de quando chegávamos.</w:t>
      </w:r>
    </w:p>
    <w:p w:rsidR="00510BAD" w:rsidP="00510BAD" w14:paraId="205A8212" w14:textId="462C6E89">
      <w:pPr>
        <w:ind w:left="142"/>
        <w:jc w:val="both"/>
      </w:pPr>
      <w:r>
        <w:t xml:space="preserve">Ela sempre dizia essa frase: “tudo vai passar” e era de uma forma tão presente, tão forte, que por incrível que pareça tudo de fato passava mesmo! </w:t>
      </w:r>
    </w:p>
    <w:p w:rsidR="00510BAD" w:rsidP="00510BAD" w14:paraId="4B3CB811" w14:textId="7C6F9413">
      <w:pPr>
        <w:ind w:left="142"/>
        <w:jc w:val="both"/>
      </w:pPr>
      <w:r>
        <w:t>Apesar de não ter estudo, era esperta e muito inteligente, ninguém a enganava facilmente.</w:t>
      </w:r>
    </w:p>
    <w:p w:rsidR="00510BAD" w:rsidP="00510BAD" w14:paraId="736E419C" w14:textId="1E4F56FF">
      <w:pPr>
        <w:ind w:left="142"/>
        <w:jc w:val="both"/>
      </w:pPr>
      <w:r>
        <w:t>E o que dizer de um ser abençoado como ela?? Uma pessoa certamente iluminada por Deus.</w:t>
      </w:r>
    </w:p>
    <w:p w:rsidR="00510BAD" w:rsidP="00510BAD" w14:paraId="67D7EAEA" w14:textId="0468A7D4">
      <w:pPr>
        <w:ind w:left="142"/>
        <w:jc w:val="both"/>
      </w:pPr>
      <w:r>
        <w:t>Dona Maria faleceu no 14 de janeiro de 1996. Uma dor enorme tomou conta do nosso coração e de nossa alma. Tristeza pra todos que a conhecia, apesar da certeza do paraíso de que agora seria sua morada. Mas, para quem convivia nunca mais escutar o “TUDO VAI PASSAR”, o “FIQUE EM PAZ” e “VAI COM DEUS” doeu imensamente.</w:t>
      </w:r>
    </w:p>
    <w:p w:rsidR="00510BAD" w:rsidP="00510BAD" w14:paraId="615C0CEA" w14:textId="47E5BC3C">
      <w:pPr>
        <w:ind w:left="142"/>
        <w:jc w:val="both"/>
      </w:pPr>
      <w:r>
        <w:t xml:space="preserve">Escrever sua história é impossível. </w:t>
      </w:r>
    </w:p>
    <w:p w:rsidR="00510BAD" w:rsidP="00510BAD" w14:paraId="23685B28" w14:textId="5D7521D6">
      <w:pPr>
        <w:ind w:left="142"/>
        <w:jc w:val="both"/>
      </w:pPr>
      <w:r>
        <w:t xml:space="preserve">Acreditem. Existem pessoas que realmente são anjos do Senhor aqui conosco. São escolhidas pra ensinar com simplicidade que estamos aqui tão somente pra sermos pessoas melhores do bem. Ensinam tão somente sobre o amor e o perdão. Essa é a Dona Maria José de Lurdes, uma delas. </w:t>
      </w:r>
    </w:p>
    <w:p w:rsidR="00510BAD" w:rsidP="00510BAD" w14:paraId="757DC174" w14:textId="72BF4EC6">
      <w:pPr>
        <w:ind w:left="142"/>
        <w:jc w:val="both"/>
      </w:pPr>
      <w:r>
        <w:t xml:space="preserve">A sua devoção à Nossa Senhora Aparecida, a quem também aprendemos a amar, nos ajuda a confortar sua partida. </w:t>
      </w:r>
    </w:p>
    <w:p w:rsidR="00510BAD" w:rsidP="00510BAD" w14:paraId="74737A9F" w14:textId="77777777">
      <w:pPr>
        <w:ind w:left="142"/>
        <w:jc w:val="both"/>
      </w:pPr>
      <w:r>
        <w:t xml:space="preserve">Deixamos aqui, nosso agradecimento por tudo que ela nos representou e ensinou. A saudade é muita. </w:t>
      </w:r>
    </w:p>
    <w:p w:rsidR="00510BAD" w:rsidP="00510BAD" w14:paraId="0D340CCB" w14:textId="77777777">
      <w:pPr>
        <w:ind w:left="142"/>
        <w:jc w:val="both"/>
      </w:pPr>
    </w:p>
    <w:p w:rsidR="00510BAD" w:rsidP="00510BAD" w14:paraId="20DB71EF" w14:textId="77777777">
      <w:pPr>
        <w:ind w:left="142"/>
        <w:jc w:val="both"/>
      </w:pPr>
    </w:p>
    <w:p w:rsidR="00510BAD" w:rsidP="00510BAD" w14:paraId="1DAE9B6B" w14:textId="77777777">
      <w:pPr>
        <w:ind w:left="142"/>
        <w:jc w:val="both"/>
      </w:pPr>
    </w:p>
    <w:p w:rsidR="003D0BDF" w:rsidP="00510BAD" w14:paraId="21D90684" w14:textId="4E8D172F">
      <w:pPr>
        <w:ind w:left="142"/>
        <w:jc w:val="both"/>
      </w:pPr>
    </w:p>
    <w:p w:rsidR="00510BAD" w:rsidP="00510BAD" w14:paraId="3CE067CF" w14:textId="77777777">
      <w:pPr>
        <w:ind w:left="142"/>
        <w:jc w:val="both"/>
      </w:pPr>
    </w:p>
    <w:p w:rsidR="00510BAD" w:rsidP="00510BAD" w14:paraId="3F13CA41" w14:textId="77777777">
      <w:pPr>
        <w:ind w:left="142"/>
        <w:jc w:val="both"/>
      </w:pPr>
    </w:p>
    <w:p w:rsidR="00510BAD" w:rsidP="00510BAD" w14:paraId="26F836D7" w14:textId="77777777">
      <w:pPr>
        <w:ind w:left="142"/>
        <w:jc w:val="both"/>
      </w:pPr>
    </w:p>
    <w:p w:rsidR="003D0BDF" w:rsidP="00510BAD" w14:paraId="72B99337" w14:textId="6F203DEE">
      <w:pPr>
        <w:ind w:left="142"/>
        <w:jc w:val="both"/>
      </w:pPr>
    </w:p>
    <w:p w:rsidR="003D0BDF" w:rsidP="00510BAD" w14:paraId="15CAEB46" w14:textId="35AA7F5E">
      <w:pPr>
        <w:ind w:left="142"/>
        <w:jc w:val="both"/>
        <w:rPr>
          <w:noProof/>
        </w:rPr>
      </w:pPr>
    </w:p>
    <w:p w:rsidR="003D0BDF" w:rsidP="00510BAD" w14:paraId="24B0A603" w14:textId="4FD40D2D">
      <w:pPr>
        <w:ind w:left="142"/>
        <w:jc w:val="both"/>
        <w:rPr>
          <w:noProof/>
        </w:rPr>
      </w:pPr>
      <w:r>
        <w:rPr>
          <w:noProof/>
        </w:rPr>
        <w:t>CROQUI DA LOCALIZAÇÃO DE VIA PÚBLICA</w:t>
      </w:r>
    </w:p>
    <w:p w:rsidR="003D0BDF" w:rsidP="00510BAD" w14:paraId="27DD82CE" w14:textId="77777777">
      <w:pPr>
        <w:ind w:left="142"/>
        <w:jc w:val="both"/>
        <w:rPr>
          <w:noProof/>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160654</wp:posOffset>
                </wp:positionV>
                <wp:extent cx="6381750" cy="3419475"/>
                <wp:effectExtent l="0" t="0" r="19050" b="28575"/>
                <wp:wrapNone/>
                <wp:docPr id="659110197" name="Retângulo 3"/>
                <wp:cNvGraphicFramePr/>
                <a:graphic xmlns:a="http://schemas.openxmlformats.org/drawingml/2006/main">
                  <a:graphicData uri="http://schemas.microsoft.com/office/word/2010/wordprocessingShape">
                    <wps:wsp xmlns:wps="http://schemas.microsoft.com/office/word/2010/wordprocessingShape">
                      <wps:cNvSpPr/>
                      <wps:spPr>
                        <a:xfrm>
                          <a:off x="0" y="0"/>
                          <a:ext cx="6381750" cy="3419475"/>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tângulo 3" o:spid="_x0000_s1025" style="width:502.5pt;height:269.25pt;margin-top:12.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ed="f" strokecolor="#1f3763" strokeweight="1.5pt">
                <w10:wrap anchorx="margin"/>
              </v:rect>
            </w:pict>
          </mc:Fallback>
        </mc:AlternateContent>
      </w:r>
    </w:p>
    <w:p w:rsidR="003D0BDF" w:rsidP="00510BAD" w14:paraId="77EFD7C6" w14:textId="7762F4E2">
      <w:pPr>
        <w:ind w:left="142"/>
        <w:jc w:val="both"/>
        <w:rPr>
          <w:noProof/>
        </w:rPr>
      </w:pPr>
      <w:r w:rsidRPr="00732881">
        <w:rPr>
          <w:rFonts w:ascii="Times New Roman" w:eastAsia="Times New Roman" w:hAnsi="Times New Roman" w:cs="Times New Roman"/>
          <w:sz w:val="24"/>
          <w:szCs w:val="24"/>
          <w:lang w:eastAsia="pt-BR"/>
        </w:rPr>
        <w:drawing>
          <wp:anchor distT="0" distB="0" distL="114300" distR="114300" simplePos="0" relativeHeight="251661312" behindDoc="0" locked="0" layoutInCell="1" allowOverlap="1">
            <wp:simplePos x="0" y="0"/>
            <wp:positionH relativeFrom="margin">
              <wp:align>right</wp:align>
            </wp:positionH>
            <wp:positionV relativeFrom="page">
              <wp:posOffset>2571750</wp:posOffset>
            </wp:positionV>
            <wp:extent cx="6334125" cy="3324225"/>
            <wp:effectExtent l="0" t="0" r="9525" b="9525"/>
            <wp:wrapNone/>
            <wp:docPr id="143099184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36791" name="Picture 1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6334125" cy="332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0BDF" w:rsidP="00510BAD" w14:paraId="4735B6F3" w14:textId="27DF19DE">
      <w:pPr>
        <w:ind w:left="142"/>
        <w:jc w:val="both"/>
        <w:rPr>
          <w:noProof/>
        </w:rPr>
      </w:pPr>
    </w:p>
    <w:p w:rsidR="003D0BDF" w:rsidP="00510BAD" w14:paraId="72B85108" w14:textId="17234F46">
      <w:pPr>
        <w:ind w:left="142"/>
        <w:jc w:val="both"/>
        <w:rPr>
          <w:noProof/>
        </w:rPr>
      </w:pPr>
    </w:p>
    <w:p w:rsidR="00732881" w:rsidRPr="00732881" w:rsidP="00732881" w14:paraId="5F8E1038" w14:textId="6442F2A1">
      <w:pPr>
        <w:pStyle w:val="NormalWeb"/>
        <w:ind w:left="142"/>
        <w:jc w:val="both"/>
      </w:pPr>
    </w:p>
    <w:p w:rsidR="003D0BDF" w:rsidP="00510BAD" w14:paraId="2409880F" w14:textId="77777777">
      <w:pPr>
        <w:pStyle w:val="NormalWeb"/>
        <w:ind w:left="142"/>
        <w:jc w:val="both"/>
      </w:pPr>
    </w:p>
    <w:p w:rsidR="003D0BDF" w:rsidP="00510BAD" w14:paraId="1CB56D82" w14:textId="77777777">
      <w:pPr>
        <w:ind w:left="142"/>
        <w:jc w:val="both"/>
        <w:rPr>
          <w:noProof/>
        </w:rPr>
      </w:pPr>
    </w:p>
    <w:p w:rsidR="003D0BDF" w:rsidP="00510BAD" w14:paraId="7736E7B2" w14:textId="77777777">
      <w:pPr>
        <w:ind w:left="142"/>
        <w:jc w:val="both"/>
        <w:rPr>
          <w:noProof/>
        </w:rPr>
      </w:pPr>
    </w:p>
    <w:p w:rsidR="003D0BDF" w:rsidP="00510BAD" w14:paraId="10637ED8" w14:textId="77777777">
      <w:pPr>
        <w:ind w:left="142"/>
        <w:jc w:val="both"/>
        <w:rPr>
          <w:noProof/>
        </w:rPr>
      </w:pPr>
    </w:p>
    <w:p w:rsidR="003D0BDF" w:rsidP="00510BAD" w14:paraId="5405DC97" w14:textId="77777777">
      <w:pPr>
        <w:ind w:left="142"/>
        <w:jc w:val="both"/>
        <w:rPr>
          <w:noProof/>
        </w:rPr>
      </w:pPr>
    </w:p>
    <w:p w:rsidR="003D0BDF" w:rsidP="00510BAD" w14:paraId="7FEC6890" w14:textId="77777777">
      <w:pPr>
        <w:ind w:left="142"/>
        <w:jc w:val="both"/>
        <w:rPr>
          <w:noProof/>
        </w:rPr>
      </w:pPr>
    </w:p>
    <w:p w:rsidR="003D0BDF" w:rsidP="00510BAD" w14:paraId="2B74691B" w14:textId="77777777">
      <w:pPr>
        <w:ind w:left="142"/>
        <w:jc w:val="both"/>
        <w:rPr>
          <w:noProof/>
        </w:rPr>
      </w:pPr>
    </w:p>
    <w:p w:rsidR="003D0BDF" w:rsidP="00510BAD" w14:paraId="2BF0EFFA" w14:textId="77777777">
      <w:pPr>
        <w:ind w:left="142"/>
        <w:jc w:val="both"/>
        <w:rPr>
          <w:noProof/>
        </w:rPr>
      </w:pPr>
    </w:p>
    <w:p w:rsidR="003D0BDF" w:rsidP="00510BAD" w14:paraId="55330204" w14:textId="77777777">
      <w:pPr>
        <w:ind w:left="142"/>
        <w:jc w:val="both"/>
        <w:rPr>
          <w:noProof/>
        </w:rPr>
      </w:pPr>
    </w:p>
    <w:p w:rsidR="003D0BDF" w:rsidP="00510BAD" w14:paraId="20E13623" w14:textId="77777777">
      <w:pPr>
        <w:ind w:left="142"/>
        <w:jc w:val="both"/>
        <w:rPr>
          <w:noProof/>
        </w:rPr>
      </w:pPr>
    </w:p>
    <w:p w:rsidR="003D0BDF" w:rsidP="00510BAD" w14:paraId="7AE698A7" w14:textId="77777777">
      <w:pPr>
        <w:ind w:left="142"/>
        <w:jc w:val="both"/>
        <w:rPr>
          <w:noProof/>
        </w:rPr>
      </w:pPr>
    </w:p>
    <w:p w:rsidR="003D0BDF" w:rsidP="00510BAD" w14:paraId="7B7B4ADB" w14:textId="77777777">
      <w:pPr>
        <w:ind w:left="142"/>
        <w:jc w:val="both"/>
        <w:rPr>
          <w:noProof/>
        </w:rPr>
      </w:pPr>
    </w:p>
    <w:p w:rsidR="003D0BDF" w:rsidP="00510BAD" w14:paraId="43F3AE11" w14:textId="77777777">
      <w:pPr>
        <w:ind w:left="142"/>
        <w:jc w:val="both"/>
        <w:rPr>
          <w:noProof/>
        </w:rPr>
      </w:pPr>
    </w:p>
    <w:p w:rsidR="003D0BDF" w:rsidP="00510BAD" w14:paraId="76699B6A" w14:textId="77777777">
      <w:pPr>
        <w:ind w:left="142"/>
        <w:jc w:val="both"/>
        <w:rPr>
          <w:noProof/>
        </w:rPr>
      </w:pPr>
    </w:p>
    <w:bookmarkEnd w:id="0"/>
    <w:p w:rsidR="003D0BDF" w:rsidP="00510BAD" w14:paraId="4C7C1829" w14:textId="77777777">
      <w:pPr>
        <w:ind w:left="142"/>
        <w:jc w:val="both"/>
        <w:rPr>
          <w:noProof/>
        </w:rPr>
      </w:pPr>
    </w:p>
    <w:p w:rsidR="003D0BDF" w:rsidP="00510BAD" w14:paraId="4FB7B10A" w14:textId="77777777">
      <w:pPr>
        <w:ind w:left="142"/>
        <w:jc w:val="both"/>
      </w:pPr>
    </w:p>
    <w:p w:rsidR="003D0BDF" w:rsidP="00510BAD" w14:paraId="550FA5CC" w14:textId="77777777">
      <w:pPr>
        <w:ind w:left="142"/>
        <w:jc w:val="both"/>
      </w:pPr>
    </w:p>
    <w:p w:rsidR="003D0BDF" w:rsidP="00510BAD" w14:paraId="545862CB" w14:textId="77777777">
      <w:pPr>
        <w:ind w:left="142"/>
        <w:jc w:val="both"/>
      </w:pPr>
    </w:p>
    <w:p w:rsidR="003D0BDF" w:rsidP="00510BAD" w14:paraId="5DD2DDDC" w14:textId="77777777">
      <w:pPr>
        <w:ind w:left="142"/>
        <w:jc w:val="both"/>
      </w:pPr>
    </w:p>
    <w:p w:rsidR="003D0BDF" w:rsidP="00510BAD" w14:paraId="7D963223" w14:textId="77777777">
      <w:pPr>
        <w:ind w:left="142"/>
        <w:jc w:val="both"/>
      </w:pPr>
    </w:p>
    <w:p w:rsidR="003D0BDF" w:rsidP="00510BAD" w14:paraId="060E542A" w14:textId="77777777">
      <w:pPr>
        <w:ind w:left="142"/>
        <w:jc w:val="both"/>
      </w:pPr>
    </w:p>
    <w:p w:rsidR="003D0BDF" w:rsidP="00510BAD" w14:paraId="6EBF9503" w14:textId="77777777">
      <w:pPr>
        <w:ind w:left="142"/>
        <w:jc w:val="both"/>
      </w:pPr>
    </w:p>
    <w:p w:rsidR="003D0BDF" w:rsidP="00510BAD" w14:paraId="46C4986A" w14:textId="77777777">
      <w:pPr>
        <w:ind w:left="142"/>
        <w:jc w:val="both"/>
      </w:pPr>
    </w:p>
    <w:p w:rsidR="003D0BDF" w:rsidP="00510BAD" w14:paraId="7F17EBF4" w14:textId="77777777">
      <w:pPr>
        <w:ind w:left="142"/>
        <w:jc w:val="both"/>
      </w:pPr>
    </w:p>
    <w:p w:rsidR="00510BAD" w:rsidP="00510BAD" w14:paraId="13554C2D" w14:textId="77777777">
      <w:pPr>
        <w:ind w:left="142"/>
        <w:jc w:val="both"/>
      </w:pPr>
    </w:p>
    <w:p w:rsidR="00510BAD" w:rsidP="00510BAD" w14:paraId="2E08F57B" w14:textId="77777777">
      <w:pPr>
        <w:ind w:left="142"/>
        <w:jc w:val="both"/>
      </w:pPr>
    </w:p>
    <w:p w:rsidR="00510BAD" w:rsidP="00510BAD" w14:paraId="2795E5AA" w14:textId="77777777">
      <w:pPr>
        <w:ind w:left="142"/>
        <w:jc w:val="both"/>
      </w:pPr>
    </w:p>
    <w:p w:rsidR="00510BAD" w:rsidP="00510BAD" w14:paraId="3DE52424" w14:textId="77777777">
      <w:pPr>
        <w:ind w:left="142"/>
        <w:jc w:val="both"/>
      </w:pPr>
    </w:p>
    <w:p w:rsidR="00510BAD" w:rsidP="00510BAD" w14:paraId="442BEDF1" w14:textId="77777777">
      <w:pPr>
        <w:ind w:left="142"/>
        <w:jc w:val="both"/>
      </w:pPr>
    </w:p>
    <w:p w:rsidR="00510BAD" w:rsidP="00510BAD" w14:paraId="09EE4805" w14:textId="77777777">
      <w:pPr>
        <w:ind w:left="142"/>
        <w:jc w:val="both"/>
      </w:pPr>
    </w:p>
    <w:p w:rsidR="00510BAD" w:rsidP="00510BAD" w14:paraId="5BB8F006" w14:textId="77777777">
      <w:pPr>
        <w:ind w:left="142"/>
        <w:jc w:val="both"/>
      </w:pPr>
    </w:p>
    <w:p w:rsidR="00510BAD" w:rsidP="00510BAD" w14:paraId="1718FFAE" w14:textId="77777777">
      <w:pPr>
        <w:ind w:left="142"/>
        <w:jc w:val="both"/>
      </w:pPr>
    </w:p>
    <w:p w:rsidR="00510BAD" w:rsidP="00510BAD" w14:paraId="144D368A" w14:textId="77777777">
      <w:pPr>
        <w:ind w:left="142"/>
        <w:jc w:val="both"/>
      </w:pPr>
    </w:p>
    <w:p w:rsidR="00510BAD" w:rsidP="00510BAD" w14:paraId="28277E53" w14:textId="77777777">
      <w:pPr>
        <w:ind w:left="142"/>
        <w:jc w:val="both"/>
      </w:pPr>
    </w:p>
    <w:p w:rsidR="00510BAD" w:rsidP="00510BAD" w14:paraId="647CDDBD" w14:textId="77777777">
      <w:pPr>
        <w:ind w:left="142"/>
        <w:jc w:val="both"/>
      </w:pPr>
    </w:p>
    <w:p w:rsidR="00510BAD" w:rsidP="00510BAD" w14:paraId="0F7EADC7" w14:textId="77777777">
      <w:pPr>
        <w:ind w:left="142"/>
        <w:jc w:val="both"/>
      </w:pPr>
    </w:p>
    <w:p w:rsidR="00510BAD" w:rsidP="00510BAD" w14:paraId="0BD18585" w14:textId="77777777">
      <w:pPr>
        <w:ind w:left="142"/>
        <w:jc w:val="both"/>
      </w:pPr>
    </w:p>
    <w:p w:rsidR="003D0BDF" w:rsidP="00510BAD" w14:paraId="53C3DA7D" w14:textId="0E394E45">
      <w:pPr>
        <w:ind w:left="142"/>
        <w:jc w:val="both"/>
      </w:pPr>
      <w:r>
        <w:t>CERTIDÃO DE ÓBITO</w:t>
      </w:r>
    </w:p>
    <w:p w:rsidR="003D0BDF" w:rsidP="00C3125D" w14:paraId="1BA1C827" w14:textId="477C5DC5">
      <w:pPr>
        <w:pStyle w:val="NormalWeb"/>
        <w:ind w:left="142"/>
        <w:jc w:val="center"/>
      </w:pPr>
      <w:r w:rsidRPr="00C3125D">
        <w:drawing>
          <wp:anchor distT="0" distB="0" distL="114300" distR="114300" simplePos="0" relativeHeight="251660288" behindDoc="0" locked="0" layoutInCell="1" allowOverlap="1">
            <wp:simplePos x="0" y="0"/>
            <wp:positionH relativeFrom="column">
              <wp:posOffset>516890</wp:posOffset>
            </wp:positionH>
            <wp:positionV relativeFrom="margin">
              <wp:posOffset>613410</wp:posOffset>
            </wp:positionV>
            <wp:extent cx="5324475" cy="7526655"/>
            <wp:effectExtent l="0" t="0" r="9525" b="0"/>
            <wp:wrapNone/>
            <wp:docPr id="122425497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019500" name="Picture 6"/>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324475" cy="7526655"/>
                    </a:xfrm>
                    <a:prstGeom prst="rect">
                      <a:avLst/>
                    </a:prstGeom>
                    <a:noFill/>
                    <a:ln>
                      <a:noFill/>
                    </a:ln>
                  </pic:spPr>
                </pic:pic>
              </a:graphicData>
            </a:graphic>
          </wp:anchor>
        </w:drawing>
      </w:r>
    </w:p>
    <w:sectPr w:rsidSect="003D0BDF">
      <w:headerReference w:type="even" r:id="rId6"/>
      <w:headerReference w:type="default" r:id="rId7"/>
      <w:footerReference w:type="even" r:id="rId8"/>
      <w:footerReference w:type="default" r:id="rId9"/>
      <w:headerReference w:type="first" r:id="rId10"/>
      <w:footerReference w:type="first" r:id="rId11"/>
      <w:pgSz w:w="11906" w:h="16838" w:code="9"/>
      <w:pgMar w:top="2694" w:right="991" w:bottom="1417" w:left="851" w:header="709" w:footer="29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615B4C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P="004C3076" w14:paraId="0CC3F160" w14:textId="77777777">
    <w:pPr>
      <w:pStyle w:val="Footer"/>
      <w:jc w:val="center"/>
    </w:pPr>
    <w:r>
      <w:t>Rua Hamilton Moratti, 10 – Vila Santa Luzia – CEP 18125-000 – Alumínio – SP – Fone: (11) 4715-4700</w:t>
    </w:r>
  </w:p>
  <w:p w:rsidR="00000000" w:rsidP="004C3076" w14:paraId="540FAF90" w14:textId="77777777">
    <w:pPr>
      <w:pStyle w:val="Footer"/>
      <w:jc w:val="center"/>
    </w:pPr>
    <w:r>
      <w:t>CNPJ: 58.987.652/000-41 – www.camaraaluminio.sp.gov.br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4C7B02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6F6E60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P="001F7E0D" w14:paraId="287834B5" w14:textId="77777777">
    <w:pPr>
      <w:pStyle w:val="Header"/>
      <w:tabs>
        <w:tab w:val="left" w:pos="2685"/>
        <w:tab w:val="clear" w:pos="4252"/>
        <w:tab w:val="clear" w:pos="8504"/>
      </w:tabs>
      <w:jc w:val="both"/>
    </w:pPr>
    <w:r>
      <w:rPr>
        <w:noProof/>
      </w:rPr>
      <w:drawing>
        <wp:inline distT="0" distB="0" distL="0" distR="0">
          <wp:extent cx="1033593" cy="1260000"/>
          <wp:effectExtent l="0" t="0" r="0" b="0"/>
          <wp:docPr id="202" name="Imagem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sao.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33593" cy="1260000"/>
                  </a:xfrm>
                  <a:prstGeom prst="rect">
                    <a:avLst/>
                  </a:prstGeom>
                </pic:spPr>
              </pic:pic>
            </a:graphicData>
          </a:graphic>
        </wp:inline>
      </w:drawing>
    </w:r>
    <w:r>
      <w:tab/>
      <w:t xml:space="preserve">                                                                                                  </w:t>
    </w:r>
    <w:r>
      <w:rPr>
        <w:noProof/>
      </w:rPr>
      <w:drawing>
        <wp:inline distT="0" distB="0" distL="0" distR="0">
          <wp:extent cx="1584000" cy="917054"/>
          <wp:effectExtent l="0" t="0" r="0" b="0"/>
          <wp:docPr id="203" name="Imagem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32294" name="Picture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584000" cy="917054"/>
                  </a:xfrm>
                  <a:prstGeom prst="rect">
                    <a:avLst/>
                  </a:prstGeom>
                  <a:noFill/>
                  <a:ln>
                    <a:noFill/>
                  </a:ln>
                </pic:spPr>
              </pic:pic>
            </a:graphicData>
          </a:graphic>
        </wp:inline>
      </w:drawing>
    </w:r>
    <w:r>
      <w:t xml:space="preserve">                                                   </w:t>
    </w:r>
  </w:p>
  <w:p w:rsidR="00000000" w14:paraId="268AD0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14:paraId="3AB0ACB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DF"/>
    <w:rsid w:val="001F7E0D"/>
    <w:rsid w:val="003208CF"/>
    <w:rsid w:val="003D0BDF"/>
    <w:rsid w:val="004C3076"/>
    <w:rsid w:val="004C3DAC"/>
    <w:rsid w:val="00510BAD"/>
    <w:rsid w:val="00540025"/>
    <w:rsid w:val="006F2DBF"/>
    <w:rsid w:val="00732881"/>
    <w:rsid w:val="008C7233"/>
    <w:rsid w:val="00C3125D"/>
    <w:rsid w:val="00E62E03"/>
    <w:rsid w:val="00F2200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944F4C41-3FE0-48E8-9E05-EE487075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BDF"/>
    <w:pPr>
      <w:spacing w:after="0" w:line="240"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3D0BDF"/>
    <w:pPr>
      <w:tabs>
        <w:tab w:val="center" w:pos="4252"/>
        <w:tab w:val="right" w:pos="8504"/>
      </w:tabs>
    </w:pPr>
  </w:style>
  <w:style w:type="character" w:customStyle="1" w:styleId="CabealhoChar">
    <w:name w:val="Cabeçalho Char"/>
    <w:basedOn w:val="DefaultParagraphFont"/>
    <w:link w:val="Header"/>
    <w:uiPriority w:val="99"/>
    <w:rsid w:val="003D0BDF"/>
    <w:rPr>
      <w:kern w:val="0"/>
      <w14:ligatures w14:val="none"/>
    </w:rPr>
  </w:style>
  <w:style w:type="paragraph" w:styleId="Footer">
    <w:name w:val="footer"/>
    <w:basedOn w:val="Normal"/>
    <w:link w:val="RodapChar"/>
    <w:uiPriority w:val="99"/>
    <w:unhideWhenUsed/>
    <w:rsid w:val="003D0BDF"/>
    <w:pPr>
      <w:tabs>
        <w:tab w:val="center" w:pos="4252"/>
        <w:tab w:val="right" w:pos="8504"/>
      </w:tabs>
    </w:pPr>
  </w:style>
  <w:style w:type="character" w:customStyle="1" w:styleId="RodapChar">
    <w:name w:val="Rodapé Char"/>
    <w:basedOn w:val="DefaultParagraphFont"/>
    <w:link w:val="Footer"/>
    <w:uiPriority w:val="99"/>
    <w:rsid w:val="003D0BDF"/>
    <w:rPr>
      <w:kern w:val="0"/>
      <w14:ligatures w14:val="none"/>
    </w:rPr>
  </w:style>
  <w:style w:type="paragraph" w:styleId="NormalWeb">
    <w:name w:val="Normal (Web)"/>
    <w:basedOn w:val="Normal"/>
    <w:uiPriority w:val="99"/>
    <w:unhideWhenUsed/>
    <w:rsid w:val="003D0BDF"/>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Gertrudes Moutinho</dc:creator>
  <cp:lastModifiedBy>Gertrudes Moutinho</cp:lastModifiedBy>
  <cp:revision>3</cp:revision>
  <cp:lastPrinted>2024-08-02T18:13:31Z</cp:lastPrinted>
  <dcterms:created xsi:type="dcterms:W3CDTF">2024-08-02T13:36:00Z</dcterms:created>
  <dcterms:modified xsi:type="dcterms:W3CDTF">2024-08-02T15:14:00Z</dcterms:modified>
</cp:coreProperties>
</file>