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5705" w:rsidRPr="00F15705" w:rsidP="00F15705" w14:paraId="2289B17E" w14:textId="77777777">
      <w:pPr>
        <w:ind w:left="709" w:right="566"/>
        <w:jc w:val="both"/>
        <w:rPr>
          <w:rFonts w:ascii="Trebuchet MS" w:hAnsi="Trebuchet MS"/>
          <w:b/>
        </w:rPr>
      </w:pPr>
      <w:r w:rsidRPr="00F15705">
        <w:rPr>
          <w:rFonts w:ascii="Trebuchet MS" w:hAnsi="Trebuchet MS"/>
          <w:b/>
        </w:rPr>
        <w:t>Moção Nº 27/2024</w:t>
      </w:r>
    </w:p>
    <w:p w:rsidR="00F15705" w:rsidRPr="00F15705" w:rsidP="00F15705" w14:paraId="176B016C" w14:textId="77777777">
      <w:pPr>
        <w:ind w:left="709" w:right="566"/>
        <w:jc w:val="both"/>
        <w:rPr>
          <w:rFonts w:ascii="Trebuchet MS" w:hAnsi="Trebuchet MS"/>
          <w:b/>
        </w:rPr>
      </w:pPr>
    </w:p>
    <w:p w:rsidR="00F15705" w:rsidRPr="00F15705" w:rsidP="00F15705" w14:paraId="61F583A3" w14:textId="77777777">
      <w:pPr>
        <w:ind w:left="709" w:right="566"/>
        <w:jc w:val="right"/>
        <w:rPr>
          <w:rFonts w:ascii="Trebuchet MS" w:hAnsi="Trebuchet MS"/>
          <w:b/>
        </w:rPr>
      </w:pPr>
    </w:p>
    <w:p w:rsidR="00472657" w:rsidP="00DD0094" w14:paraId="6D0D89BB" w14:textId="02D24DF8">
      <w:pPr>
        <w:ind w:left="709" w:right="566"/>
        <w:jc w:val="right"/>
        <w:rPr>
          <w:rFonts w:ascii="Trebuchet MS" w:hAnsi="Trebuchet MS"/>
          <w:b/>
        </w:rPr>
      </w:pPr>
      <w:bookmarkStart w:id="0" w:name="_Hlk60748811"/>
      <w:r w:rsidRPr="002172BF">
        <w:rPr>
          <w:rFonts w:ascii="Trebuchet MS" w:hAnsi="Trebuchet MS"/>
          <w:b/>
        </w:rPr>
        <w:t xml:space="preserve">APLAUSO </w:t>
      </w:r>
      <w:r w:rsidR="00DD0094">
        <w:rPr>
          <w:rFonts w:ascii="Trebuchet MS" w:hAnsi="Trebuchet MS"/>
          <w:b/>
        </w:rPr>
        <w:t>À O</w:t>
      </w:r>
      <w:r w:rsidRPr="002172BF">
        <w:rPr>
          <w:rFonts w:ascii="Trebuchet MS" w:hAnsi="Trebuchet MS"/>
          <w:b/>
        </w:rPr>
        <w:t>NG ALUMINENSE</w:t>
      </w:r>
      <w:r>
        <w:rPr>
          <w:rFonts w:ascii="Trebuchet MS" w:hAnsi="Trebuchet MS"/>
          <w:b/>
        </w:rPr>
        <w:t xml:space="preserve"> </w:t>
      </w:r>
      <w:r w:rsidR="00DD0094">
        <w:rPr>
          <w:rFonts w:ascii="Trebuchet MS" w:hAnsi="Trebuchet MS"/>
          <w:b/>
        </w:rPr>
        <w:t>-</w:t>
      </w:r>
      <w:r w:rsidRPr="002172BF">
        <w:rPr>
          <w:rFonts w:ascii="Trebuchet MS" w:hAnsi="Trebuchet MS"/>
          <w:b/>
        </w:rPr>
        <w:t xml:space="preserve"> AÇÃOAMOR </w:t>
      </w:r>
    </w:p>
    <w:p w:rsidR="00472657" w:rsidP="00DD0094" w14:paraId="5DB1B418" w14:textId="26C74277">
      <w:pPr>
        <w:ind w:left="709" w:right="566"/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- </w:t>
      </w:r>
      <w:r w:rsidRPr="002172BF" w:rsidR="002172BF">
        <w:rPr>
          <w:rFonts w:ascii="Trebuchet MS" w:hAnsi="Trebuchet MS"/>
          <w:b/>
        </w:rPr>
        <w:t>ASSOCIAÇÃO DE ASSISTÊNCIA E AMPARO AO MENOR</w:t>
      </w:r>
      <w:r w:rsidR="00DD0094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-</w:t>
      </w:r>
      <w:r w:rsidR="002172BF">
        <w:rPr>
          <w:rFonts w:ascii="Trebuchet MS" w:hAnsi="Trebuchet MS"/>
          <w:b/>
        </w:rPr>
        <w:t xml:space="preserve"> </w:t>
      </w:r>
    </w:p>
    <w:p w:rsidR="00DD0094" w:rsidRPr="00F15705" w:rsidP="00DD0094" w14:paraId="7C25B3DD" w14:textId="454D92D1">
      <w:pPr>
        <w:ind w:left="709" w:right="566"/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PELO</w:t>
      </w:r>
      <w:r>
        <w:rPr>
          <w:rFonts w:ascii="Trebuchet MS" w:hAnsi="Trebuchet MS"/>
          <w:b/>
        </w:rPr>
        <w:t>S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TRABALHOS DESENVOLVIDOS E VOLTADOS PARA A CONSTRUÇÃO DE TRAJETÓRIAS POSITIVAS NA VIDA DE CRIANÇAS ALUMINENSES.</w:t>
      </w:r>
    </w:p>
    <w:p w:rsidR="00DF0C71" w:rsidRPr="002172BF" w:rsidP="00DD0094" w14:paraId="53E4FD0D" w14:textId="4D72184D">
      <w:pPr>
        <w:spacing w:line="300" w:lineRule="exact"/>
        <w:ind w:left="4395" w:right="566"/>
        <w:jc w:val="right"/>
        <w:rPr>
          <w:rFonts w:ascii="Trebuchet MS" w:hAnsi="Trebuchet MS"/>
          <w:b/>
        </w:rPr>
      </w:pPr>
    </w:p>
    <w:p w:rsidR="00F15705" w:rsidRPr="00F15705" w:rsidP="00F15705" w14:paraId="7FF2240D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  <w:r w:rsidRPr="00F15705">
        <w:rPr>
          <w:rFonts w:ascii="Trebuchet MS" w:hAnsi="Trebuchet MS"/>
        </w:rPr>
        <w:t xml:space="preserve">Excelentíssima Senhora Presidente, </w:t>
      </w:r>
    </w:p>
    <w:p w:rsidR="00F15705" w:rsidP="00F15705" w14:paraId="1015A1E7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  <w:r w:rsidRPr="00F15705">
        <w:rPr>
          <w:rFonts w:ascii="Trebuchet MS" w:hAnsi="Trebuchet MS"/>
        </w:rPr>
        <w:t>Senhores Vereadores,</w:t>
      </w:r>
    </w:p>
    <w:p w:rsidR="00F15705" w:rsidP="00F15705" w14:paraId="3C8EE34F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:rsidR="00F15705" w:rsidRPr="00F15705" w:rsidP="00F15705" w14:paraId="035021A5" w14:textId="28F0E506">
      <w:pPr>
        <w:spacing w:line="300" w:lineRule="exact"/>
        <w:ind w:left="709" w:right="566"/>
        <w:jc w:val="both"/>
        <w:rPr>
          <w:rFonts w:ascii="Trebuchet MS" w:hAnsi="Trebuchet MS"/>
        </w:rPr>
      </w:pPr>
      <w:r w:rsidRPr="00F15705">
        <w:rPr>
          <w:rFonts w:ascii="Trebuchet MS" w:hAnsi="Trebuchet MS"/>
        </w:rPr>
        <w:t xml:space="preserve">Apresentaremos, a seguir, </w:t>
      </w:r>
      <w:bookmarkStart w:id="1" w:name="page1"/>
      <w:bookmarkEnd w:id="1"/>
      <w:r w:rsidRPr="00F15705">
        <w:rPr>
          <w:rFonts w:ascii="Trebuchet MS" w:hAnsi="Trebuchet MS"/>
        </w:rPr>
        <w:t>a história da ONG aluminense – Ação Amor -</w:t>
      </w:r>
      <w:r w:rsidRPr="00F15705">
        <w:rPr>
          <w:rFonts w:ascii="Trebuchet MS" w:hAnsi="Trebuchet MS"/>
          <w:b/>
        </w:rPr>
        <w:t xml:space="preserve"> ASSOCIAÇÃO DE ASSISTÊNCIA E AMPARO AO MENOR.</w:t>
      </w:r>
    </w:p>
    <w:p w:rsidR="00F15705" w:rsidRPr="00F15705" w:rsidP="00F15705" w14:paraId="10BF60D4" w14:textId="77777777">
      <w:pPr>
        <w:spacing w:line="229" w:lineRule="exact"/>
        <w:ind w:left="709" w:right="566"/>
        <w:rPr>
          <w:rFonts w:ascii="Trebuchet MS" w:eastAsia="Times New Roman" w:hAnsi="Trebuchet MS"/>
        </w:rPr>
      </w:pPr>
    </w:p>
    <w:p w:rsidR="00F15705" w:rsidP="00F15705" w14:paraId="38D58398" w14:textId="77777777">
      <w:pPr>
        <w:spacing w:line="269" w:lineRule="auto"/>
        <w:ind w:left="709" w:right="566"/>
        <w:jc w:val="both"/>
        <w:rPr>
          <w:rFonts w:ascii="Trebuchet MS" w:hAnsi="Trebuchet MS"/>
        </w:rPr>
      </w:pPr>
      <w:r w:rsidRPr="00F15705">
        <w:rPr>
          <w:rFonts w:ascii="Trebuchet MS" w:hAnsi="Trebuchet MS"/>
        </w:rPr>
        <w:t>Em meados do ano de 1980</w:t>
      </w:r>
      <w:r>
        <w:rPr>
          <w:rFonts w:ascii="Trebuchet MS" w:hAnsi="Trebuchet MS"/>
        </w:rPr>
        <w:t>,</w:t>
      </w:r>
      <w:r w:rsidRPr="00F15705">
        <w:rPr>
          <w:rFonts w:ascii="Trebuchet MS" w:hAnsi="Trebuchet MS"/>
        </w:rPr>
        <w:t xml:space="preserve"> no então Sítio da Esperança Agropecuária S/A, localizado na cidade de Alumínio – SP, sob propriedade e gestão de Marcos José Cardoso, iniciou-se a realização da Festa da Criança Feliz com o objetivo de atender as crianças em situação de vulnerabilidade social dos bairros adjacentes ao condomínio oferecendo aos beneficiários e seus familiares um dia de festa e muita alegria. </w:t>
      </w:r>
    </w:p>
    <w:p w:rsidR="00F15705" w:rsidP="00F15705" w14:paraId="3BFCFA38" w14:textId="77777777">
      <w:pPr>
        <w:spacing w:line="269" w:lineRule="auto"/>
        <w:ind w:left="709" w:right="566"/>
        <w:jc w:val="both"/>
        <w:rPr>
          <w:rFonts w:ascii="Trebuchet MS" w:hAnsi="Trebuchet MS"/>
        </w:rPr>
      </w:pPr>
    </w:p>
    <w:p w:rsidR="00F15705" w:rsidP="00F15705" w14:paraId="2BFCF51A" w14:textId="77777777">
      <w:pPr>
        <w:spacing w:line="269" w:lineRule="auto"/>
        <w:ind w:left="709" w:right="566"/>
        <w:jc w:val="both"/>
        <w:rPr>
          <w:rFonts w:ascii="Trebuchet MS" w:hAnsi="Trebuchet MS"/>
        </w:rPr>
      </w:pPr>
      <w:r w:rsidRPr="00F15705">
        <w:rPr>
          <w:rFonts w:ascii="Trebuchet MS" w:hAnsi="Trebuchet MS"/>
        </w:rPr>
        <w:t xml:space="preserve">Marcos Cardoso fundou o Condomínio Condoville (Condomínio de pequenas indústrias), visando levantar receitas para manter a realização destas obras sociais. Com o passar dos anos, constatou-se que a festa por si só não promovia o desenvolvimento social dessas crianças e famílias. Desta forma surgiu a ideia de se elaborar um projeto que pudesse atender, amparar e conscientizar esses adolescentes para que pudessem ter uma melhor qualidade de vida, dirigindo sua educação no sentido de conquistarem sua autonomia e independência. Foram iniciados então, dois projetos: O Lar Escola Joanna de Angelis, uma creche de período integral que atendia bebês e crianças de 0 a 6 anos e na sequência, em 1992, O Projeto PAI (Projeto de Apoio Infantil), que foi fundado com o objetivo de atender crianças e adolescentes em oficinas educativas. </w:t>
      </w:r>
    </w:p>
    <w:p w:rsidR="00F15705" w:rsidP="00F15705" w14:paraId="00EACEDF" w14:textId="77777777">
      <w:pPr>
        <w:spacing w:line="269" w:lineRule="auto"/>
        <w:ind w:left="709" w:right="566"/>
        <w:jc w:val="both"/>
        <w:rPr>
          <w:rFonts w:ascii="Trebuchet MS" w:hAnsi="Trebuchet MS"/>
        </w:rPr>
      </w:pPr>
    </w:p>
    <w:p w:rsidR="00F15705" w:rsidP="00F15705" w14:paraId="14FD5129" w14:textId="77777777">
      <w:pPr>
        <w:spacing w:line="269" w:lineRule="auto"/>
        <w:ind w:left="709" w:right="566"/>
        <w:jc w:val="both"/>
        <w:rPr>
          <w:rFonts w:ascii="Trebuchet MS" w:hAnsi="Trebuchet MS"/>
        </w:rPr>
      </w:pPr>
      <w:r w:rsidRPr="00F15705">
        <w:rPr>
          <w:rFonts w:ascii="Trebuchet MS" w:hAnsi="Trebuchet MS"/>
        </w:rPr>
        <w:t xml:space="preserve">Em 2004 a Sra. Sonia Maria de Arruda Cardoso, entrou na gestão do Projeto Pai, em parceria com Marcos Cardoso, trazendo inovações e direcionando o Projeto para o campo das artes, do esporte e da cultura. No ano de 2010, a Associação foi regulamentada com a abertura do CNPJ, passando então, a denominar-se Associação de Assistência e Amparo ao Menor – AÇÃOAMOR e dando assim continuidade nos trabalhos e atendimentos do Projeto PAI. </w:t>
      </w:r>
    </w:p>
    <w:p w:rsidR="00F15705" w:rsidP="00F15705" w14:paraId="2B4AC3F8" w14:textId="77777777">
      <w:pPr>
        <w:spacing w:line="269" w:lineRule="auto"/>
        <w:ind w:left="709" w:right="566"/>
        <w:jc w:val="both"/>
        <w:rPr>
          <w:rFonts w:ascii="Trebuchet MS" w:hAnsi="Trebuchet MS"/>
        </w:rPr>
      </w:pPr>
    </w:p>
    <w:p w:rsidR="00F15705" w:rsidRPr="00F15705" w:rsidP="00F15705" w14:paraId="342777E8" w14:textId="551F4299">
      <w:pPr>
        <w:spacing w:line="269" w:lineRule="auto"/>
        <w:ind w:left="709" w:right="566"/>
        <w:jc w:val="both"/>
        <w:rPr>
          <w:rFonts w:ascii="Trebuchet MS" w:hAnsi="Trebuchet MS"/>
        </w:rPr>
      </w:pPr>
      <w:r w:rsidRPr="00F15705">
        <w:rPr>
          <w:rFonts w:ascii="Trebuchet MS" w:hAnsi="Trebuchet MS"/>
        </w:rPr>
        <w:t>Em 2011 a Associação sofreu uma grande perda com o falecimento de seu fundador Marcos Cardoso. O Projeto Lar Escola Joanna de Angelis foi encerrado em 2012. A família, no entanto, deu continuidade à execução do Projeto PAI e seguiu atendendo crianças e adolescentes com os recursos doados pelo Condomínio Condoville, até o ano de 2019, chegando a atender em um dos anos 150 crianças inscritas no Projeto.</w:t>
      </w:r>
    </w:p>
    <w:p w:rsidR="00F15705" w:rsidRPr="00F15705" w:rsidP="00F15705" w14:paraId="692FC544" w14:textId="77777777">
      <w:pPr>
        <w:spacing w:line="200" w:lineRule="exact"/>
        <w:ind w:left="709" w:right="566"/>
        <w:rPr>
          <w:rFonts w:ascii="Trebuchet MS" w:eastAsia="Times New Roman" w:hAnsi="Trebuchet MS"/>
        </w:rPr>
      </w:pPr>
    </w:p>
    <w:p w:rsidR="00F15705" w:rsidRPr="00F15705" w:rsidP="00F15705" w14:paraId="3561C47C" w14:textId="77777777">
      <w:pPr>
        <w:spacing w:line="252" w:lineRule="auto"/>
        <w:ind w:left="709" w:right="566"/>
        <w:jc w:val="both"/>
        <w:rPr>
          <w:rFonts w:ascii="Trebuchet MS" w:hAnsi="Trebuchet MS"/>
        </w:rPr>
      </w:pPr>
      <w:r w:rsidRPr="00F15705">
        <w:rPr>
          <w:rFonts w:ascii="Trebuchet MS" w:hAnsi="Trebuchet MS"/>
        </w:rPr>
        <w:t>Até 2019 a instituição desenvolvia o Projeto PAI para crianças e adolescentes de 6 a 17 anos, de segunda a sexta, em contraturno escolar. A intervenção social era planejada, criando situações desafiadoras, estimulando e orientando os usuários na construção e reconstrução de suas histórias e vivências individuais e coletivas, na família e no território. Realizava oficinas com o objetivo de promover a autoestima das crianças e dos adolescentes, dando-lhes a oportunidade de aprender novas maneiras de ver o mundo. Até 2019, eram desenvolvidas as seguintes oficinas: Expressão pela Arte e Natureza, Dança Livre, Lúdica, Ballet, Informática, Atividade Física, Contação de História e Musicalização.</w:t>
      </w:r>
    </w:p>
    <w:p w:rsidR="00F15705" w:rsidRPr="00F15705" w:rsidP="00F15705" w14:paraId="02BBA7E9" w14:textId="77777777">
      <w:pPr>
        <w:spacing w:line="223" w:lineRule="exact"/>
        <w:ind w:left="709" w:right="566"/>
        <w:rPr>
          <w:rFonts w:ascii="Trebuchet MS" w:eastAsia="Times New Roman" w:hAnsi="Trebuchet MS"/>
        </w:rPr>
      </w:pPr>
    </w:p>
    <w:p w:rsidR="00F15705" w:rsidRPr="00F15705" w:rsidP="00F15705" w14:paraId="74254778" w14:textId="77777777">
      <w:pPr>
        <w:spacing w:line="252" w:lineRule="auto"/>
        <w:ind w:left="709" w:right="566"/>
        <w:jc w:val="both"/>
        <w:rPr>
          <w:rFonts w:ascii="Trebuchet MS" w:hAnsi="Trebuchet MS"/>
        </w:rPr>
      </w:pPr>
      <w:r w:rsidRPr="00F15705">
        <w:rPr>
          <w:rFonts w:ascii="Trebuchet MS" w:hAnsi="Trebuchet MS"/>
        </w:rPr>
        <w:t>Atualmente, a AÇÃOAMOR vem buscando trabalhar cada vez mais dentro da proposta do SUAS realizando os atendimentos e encaminhamentos de forma integrada com a rede de proteção social básica para melhores resultados. Devido a pandemia da COVID-19, os atendimentos foram interrompidos nos anos de 2020 e 2021. O Projeto perdeu também, por conta da Pandemia da COVID—19, os recursos doados pela empresa Condoville, que não teve mais condições de manter o total financiamento privado do Projeto, mas segue apoiando a Associação, com manutenção da estrutura, apoio administrativo, pagamentos de encargos trabalhistas (do desligamento dos antigos funcionários) e campanhas de arrecadação.</w:t>
      </w:r>
    </w:p>
    <w:p w:rsidR="00F15705" w:rsidRPr="00F15705" w:rsidP="00F15705" w14:paraId="5533BEC8" w14:textId="77777777">
      <w:pPr>
        <w:spacing w:line="224" w:lineRule="exact"/>
        <w:ind w:left="709" w:right="566"/>
        <w:rPr>
          <w:rFonts w:ascii="Trebuchet MS" w:eastAsia="Times New Roman" w:hAnsi="Trebuchet MS"/>
        </w:rPr>
      </w:pPr>
    </w:p>
    <w:p w:rsidR="00F15705" w:rsidRPr="00F15705" w:rsidP="00F15705" w14:paraId="3D2AD6B3" w14:textId="77777777">
      <w:pPr>
        <w:spacing w:line="244" w:lineRule="auto"/>
        <w:ind w:left="709" w:right="566"/>
        <w:jc w:val="both"/>
        <w:rPr>
          <w:rFonts w:ascii="Trebuchet MS" w:hAnsi="Trebuchet MS"/>
        </w:rPr>
      </w:pPr>
      <w:r w:rsidRPr="00F15705">
        <w:rPr>
          <w:rFonts w:ascii="Trebuchet MS" w:hAnsi="Trebuchet MS"/>
        </w:rPr>
        <w:t>Atualmente a instituição segue funcionando atendendo uma média de 80 crianças com recursos do Conselho Municipal dos Direitos Humanos da Criança e do Adolescente de Alumínio, através do Termo de Fomento firmando entre a Prefeitura Municipal e a instituição. Sendo oferecidos oficinas de Dança Livre, Atividade Lúdica e Atividade Física.</w:t>
      </w:r>
    </w:p>
    <w:p w:rsidR="00F15705" w:rsidRPr="00F15705" w:rsidP="00F15705" w14:paraId="57EC7EF2" w14:textId="2F7B54EA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:rsidR="00F15705" w:rsidRPr="00F15705" w:rsidP="00F15705" w14:paraId="26CEFD88" w14:textId="4626F6EF">
      <w:pPr>
        <w:ind w:left="709" w:right="566"/>
        <w:jc w:val="both"/>
        <w:rPr>
          <w:rFonts w:ascii="Trebuchet MS" w:hAnsi="Trebuchet MS"/>
        </w:rPr>
      </w:pPr>
      <w:r w:rsidRPr="00F15705">
        <w:rPr>
          <w:rFonts w:ascii="Trebuchet MS" w:hAnsi="Trebuchet MS" w:cs="Arial"/>
          <w:shd w:val="clear" w:color="auto" w:fill="FFFFFF"/>
        </w:rPr>
        <w:t>Por todo o exposto</w:t>
      </w:r>
      <w:r w:rsidRPr="00F15705">
        <w:rPr>
          <w:rFonts w:ascii="Trebuchet MS" w:hAnsi="Trebuchet MS"/>
        </w:rPr>
        <w:t>, tal homenagem é um reconhecimento do Poder Legislativo Aluminense p</w:t>
      </w:r>
      <w:r w:rsidR="00F670DC">
        <w:rPr>
          <w:rFonts w:ascii="Trebuchet MS" w:hAnsi="Trebuchet MS"/>
        </w:rPr>
        <w:t>ela atuação</w:t>
      </w:r>
      <w:r w:rsidRPr="00F670DC" w:rsidR="00F670DC">
        <w:rPr>
          <w:rFonts w:ascii="Trebuchet MS" w:hAnsi="Trebuchet MS"/>
        </w:rPr>
        <w:t xml:space="preserve"> </w:t>
      </w:r>
      <w:r w:rsidR="00F670DC">
        <w:rPr>
          <w:rFonts w:ascii="Trebuchet MS" w:hAnsi="Trebuchet MS"/>
        </w:rPr>
        <w:t>dessa organização por oferecer</w:t>
      </w:r>
      <w:r w:rsidRPr="00F670DC" w:rsidR="00F670DC">
        <w:rPr>
          <w:rFonts w:ascii="Trebuchet MS" w:hAnsi="Trebuchet MS"/>
        </w:rPr>
        <w:t xml:space="preserve"> importante </w:t>
      </w:r>
      <w:r w:rsidR="00F670DC">
        <w:rPr>
          <w:rFonts w:ascii="Trebuchet MS" w:hAnsi="Trebuchet MS"/>
        </w:rPr>
        <w:t xml:space="preserve">amparo e orientação </w:t>
      </w:r>
      <w:r w:rsidRPr="00F670DC" w:rsidR="00F670DC">
        <w:rPr>
          <w:rFonts w:ascii="Trebuchet MS" w:hAnsi="Trebuchet MS"/>
        </w:rPr>
        <w:t xml:space="preserve">para que as </w:t>
      </w:r>
      <w:r w:rsidR="00F670DC">
        <w:rPr>
          <w:rFonts w:ascii="Trebuchet MS" w:hAnsi="Trebuchet MS"/>
        </w:rPr>
        <w:t xml:space="preserve">nossas </w:t>
      </w:r>
      <w:r w:rsidRPr="00F670DC" w:rsidR="00F670DC">
        <w:rPr>
          <w:rFonts w:ascii="Trebuchet MS" w:hAnsi="Trebuchet MS"/>
        </w:rPr>
        <w:t>crianças ocupem seu tempo com atividades voltadas para seu próprio desenvolvimento intelectual e emocional, colaborando também com o seu afastamento de situações violentas que naturalmente fariam parte de seu cotidiano.</w:t>
      </w:r>
      <w:r w:rsidRPr="00F670DC" w:rsidR="00F670DC">
        <w:rPr>
          <w:rFonts w:ascii="Arial" w:hAnsi="Arial" w:cs="Arial"/>
        </w:rPr>
        <w:t> </w:t>
      </w:r>
      <w:r w:rsidRPr="00F670DC" w:rsidR="00F670DC">
        <w:rPr>
          <w:rFonts w:ascii="Trebuchet MS" w:hAnsi="Trebuchet MS" w:cs="Trebuchet MS"/>
        </w:rPr>
        <w:t> </w:t>
      </w:r>
      <w:r w:rsidRPr="00F15705">
        <w:rPr>
          <w:rFonts w:ascii="Trebuchet MS" w:hAnsi="Trebuchet MS"/>
        </w:rPr>
        <w:t xml:space="preserve"> </w:t>
      </w:r>
    </w:p>
    <w:p w:rsidR="00F15705" w:rsidRPr="00F15705" w:rsidP="00F15705" w14:paraId="6DE1084B" w14:textId="77777777">
      <w:pPr>
        <w:ind w:left="709" w:right="566"/>
        <w:jc w:val="both"/>
        <w:rPr>
          <w:rFonts w:ascii="Trebuchet MS" w:hAnsi="Trebuchet MS"/>
        </w:rPr>
      </w:pPr>
    </w:p>
    <w:p w:rsidR="00F15705" w:rsidRPr="00F15705" w:rsidP="00F15705" w14:paraId="6CC53C32" w14:textId="77777777">
      <w:pPr>
        <w:ind w:left="709" w:right="566"/>
        <w:jc w:val="both"/>
        <w:rPr>
          <w:rFonts w:ascii="Trebuchet MS" w:eastAsia="Arial" w:hAnsi="Trebuchet MS" w:cs="Arial"/>
        </w:rPr>
      </w:pPr>
      <w:r w:rsidRPr="00F15705">
        <w:rPr>
          <w:rFonts w:ascii="Trebuchet MS" w:hAnsi="Trebuchet MS"/>
        </w:rPr>
        <w:t>Como forma de reconhecimento é justo que este vereador, através desta Egrégia Casa de Leis, preste tal homenagem para que fique gravado nos anais desta Casa de Leis, perpetuando-a para sempre.</w:t>
      </w:r>
    </w:p>
    <w:p w:rsidR="00F15705" w:rsidRPr="00F15705" w:rsidP="00F15705" w14:paraId="65A32D24" w14:textId="77777777">
      <w:pPr>
        <w:ind w:left="709" w:right="566"/>
        <w:jc w:val="both"/>
        <w:rPr>
          <w:rFonts w:ascii="Trebuchet MS" w:hAnsi="Trebuchet MS"/>
        </w:rPr>
      </w:pPr>
    </w:p>
    <w:p w:rsidR="00F15705" w:rsidRPr="00F15705" w:rsidP="00F670DC" w14:paraId="03D0E532" w14:textId="5651EE98">
      <w:pPr>
        <w:ind w:left="709" w:right="566"/>
        <w:jc w:val="both"/>
        <w:rPr>
          <w:rFonts w:ascii="Trebuchet MS" w:hAnsi="Trebuchet MS"/>
          <w:b/>
          <w:bCs/>
        </w:rPr>
      </w:pPr>
      <w:r w:rsidRPr="00F15705">
        <w:rPr>
          <w:rFonts w:ascii="Trebuchet MS" w:hAnsi="Trebuchet MS"/>
        </w:rPr>
        <w:t xml:space="preserve">Isto posto, proponho hoje, e convido a todos a </w:t>
      </w:r>
      <w:r w:rsidRPr="00F15705">
        <w:rPr>
          <w:rFonts w:ascii="Trebuchet MS" w:hAnsi="Trebuchet MS"/>
          <w:b/>
          <w:bCs/>
        </w:rPr>
        <w:t xml:space="preserve">APLAUDIR </w:t>
      </w:r>
      <w:r w:rsidR="00F670DC">
        <w:rPr>
          <w:rFonts w:ascii="Trebuchet MS" w:hAnsi="Trebuchet MS"/>
          <w:b/>
          <w:bCs/>
        </w:rPr>
        <w:t>A</w:t>
      </w:r>
      <w:r w:rsidR="00F670DC">
        <w:rPr>
          <w:rFonts w:ascii="Trebuchet MS" w:hAnsi="Trebuchet MS"/>
          <w:b/>
        </w:rPr>
        <w:t xml:space="preserve"> O</w:t>
      </w:r>
      <w:r w:rsidRPr="002172BF" w:rsidR="00F670DC">
        <w:rPr>
          <w:rFonts w:ascii="Trebuchet MS" w:hAnsi="Trebuchet MS"/>
          <w:b/>
        </w:rPr>
        <w:t>NG ALUMINENSE</w:t>
      </w:r>
      <w:r w:rsidR="00F670DC">
        <w:rPr>
          <w:rFonts w:ascii="Trebuchet MS" w:hAnsi="Trebuchet MS"/>
          <w:b/>
        </w:rPr>
        <w:t xml:space="preserve"> -</w:t>
      </w:r>
      <w:r w:rsidRPr="002172BF" w:rsidR="00F670DC">
        <w:rPr>
          <w:rFonts w:ascii="Trebuchet MS" w:hAnsi="Trebuchet MS"/>
          <w:b/>
        </w:rPr>
        <w:t xml:space="preserve"> AÇÃOAMOR </w:t>
      </w:r>
      <w:r w:rsidR="00F670DC">
        <w:rPr>
          <w:rFonts w:ascii="Trebuchet MS" w:hAnsi="Trebuchet MS"/>
          <w:b/>
        </w:rPr>
        <w:t xml:space="preserve">- </w:t>
      </w:r>
      <w:r w:rsidRPr="002172BF" w:rsidR="00F670DC">
        <w:rPr>
          <w:rFonts w:ascii="Trebuchet MS" w:hAnsi="Trebuchet MS"/>
          <w:b/>
        </w:rPr>
        <w:t>ASSOCIAÇÃO DE ASSISTÊNCIA E AMPARO AO MENOR</w:t>
      </w:r>
      <w:r w:rsidR="00F670DC">
        <w:rPr>
          <w:rFonts w:ascii="Trebuchet MS" w:hAnsi="Trebuchet MS"/>
          <w:b/>
        </w:rPr>
        <w:t xml:space="preserve"> - PELOS TRABALHOS DESENVOLVIDOS E VOLTADOS PARA A CONSTRUÇÃO DE TRAJETÓRIAS POSITIVAS NA VIDA DE CRIANÇAS ALUMINENSES.</w:t>
      </w:r>
    </w:p>
    <w:p w:rsidR="00F15705" w:rsidRPr="00F15705" w:rsidP="00F15705" w14:paraId="7FF55A3F" w14:textId="77777777">
      <w:pPr>
        <w:tabs>
          <w:tab w:val="left" w:pos="1202"/>
        </w:tabs>
        <w:spacing w:line="298" w:lineRule="auto"/>
        <w:ind w:left="709" w:right="566"/>
        <w:jc w:val="both"/>
        <w:rPr>
          <w:rFonts w:ascii="Trebuchet MS" w:hAnsi="Trebuchet MS"/>
        </w:rPr>
      </w:pPr>
    </w:p>
    <w:p w:rsidR="00F15705" w:rsidP="00F15705" w14:paraId="02940DBD" w14:textId="77777777">
      <w:pPr>
        <w:tabs>
          <w:tab w:val="left" w:pos="1202"/>
        </w:tabs>
        <w:spacing w:line="298" w:lineRule="auto"/>
        <w:ind w:left="709" w:right="566"/>
        <w:jc w:val="both"/>
        <w:rPr>
          <w:rFonts w:ascii="Trebuchet MS" w:hAnsi="Trebuchet MS"/>
        </w:rPr>
      </w:pPr>
    </w:p>
    <w:p w:rsidR="00942A3F" w:rsidRPr="00F15705" w:rsidP="00F15705" w14:paraId="5838DBDC" w14:textId="77777777">
      <w:pPr>
        <w:tabs>
          <w:tab w:val="left" w:pos="1202"/>
        </w:tabs>
        <w:spacing w:line="298" w:lineRule="auto"/>
        <w:ind w:left="709" w:right="566"/>
        <w:jc w:val="both"/>
        <w:rPr>
          <w:rFonts w:ascii="Trebuchet MS" w:hAnsi="Trebuchet MS"/>
        </w:rPr>
      </w:pPr>
    </w:p>
    <w:p w:rsidR="00F15705" w:rsidRPr="00F15705" w:rsidP="00F15705" w14:paraId="04DFC00A" w14:textId="47A22D5B">
      <w:pPr>
        <w:tabs>
          <w:tab w:val="left" w:pos="1202"/>
        </w:tabs>
        <w:spacing w:line="298" w:lineRule="auto"/>
        <w:ind w:left="709" w:right="566"/>
        <w:jc w:val="center"/>
        <w:rPr>
          <w:rFonts w:ascii="Trebuchet MS" w:hAnsi="Trebuchet MS"/>
        </w:rPr>
      </w:pPr>
      <w:r w:rsidRPr="00F15705">
        <w:rPr>
          <w:rFonts w:ascii="Trebuchet MS" w:hAnsi="Trebuchet MS"/>
        </w:rPr>
        <w:t xml:space="preserve">Sala das Sessões, Plenário Vereador “Orlando Silva”, </w:t>
      </w:r>
      <w:r w:rsidR="00F670DC">
        <w:rPr>
          <w:rFonts w:ascii="Trebuchet MS" w:hAnsi="Trebuchet MS"/>
        </w:rPr>
        <w:t>02</w:t>
      </w:r>
      <w:r w:rsidRPr="00F15705">
        <w:rPr>
          <w:rFonts w:ascii="Trebuchet MS" w:hAnsi="Trebuchet MS"/>
        </w:rPr>
        <w:t xml:space="preserve"> de </w:t>
      </w:r>
      <w:r w:rsidR="00F670DC">
        <w:rPr>
          <w:rFonts w:ascii="Trebuchet MS" w:hAnsi="Trebuchet MS"/>
        </w:rPr>
        <w:t>AGOSTO</w:t>
      </w:r>
      <w:r w:rsidRPr="00F15705">
        <w:rPr>
          <w:rFonts w:ascii="Trebuchet MS" w:hAnsi="Trebuchet MS"/>
        </w:rPr>
        <w:t xml:space="preserve"> de 2024.</w:t>
      </w:r>
    </w:p>
    <w:p w:rsidR="00F15705" w:rsidRPr="00F15705" w:rsidP="00F15705" w14:paraId="16D6F1D7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:rsidR="00F15705" w:rsidRPr="00F15705" w:rsidP="00F15705" w14:paraId="4F088409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p w:rsidR="00F15705" w:rsidRPr="00F15705" w:rsidP="00F15705" w14:paraId="14BE2E0B" w14:textId="77777777">
      <w:pPr>
        <w:spacing w:line="300" w:lineRule="exact"/>
        <w:ind w:left="709" w:right="566"/>
        <w:jc w:val="both"/>
        <w:rPr>
          <w:rFonts w:ascii="Trebuchet MS" w:hAnsi="Trebuchet MS"/>
        </w:rPr>
      </w:pPr>
    </w:p>
    <w:bookmarkEnd w:id="0"/>
    <w:p w:rsidR="00942A3F" w:rsidP="00F15705" w14:paraId="6EC860BD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942A3F" w:rsidP="00F15705" w14:paraId="217CA8E8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F15705" w:rsidRPr="00F15705" w:rsidP="00F15705" w14:paraId="5EF912D8" w14:textId="183417AB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F15705">
        <w:rPr>
          <w:rFonts w:ascii="Trebuchet MS" w:hAnsi="Trebuchet MS"/>
          <w:b/>
          <w:bCs/>
        </w:rPr>
        <w:t>PROF. JEDIEL</w:t>
      </w:r>
    </w:p>
    <w:p w:rsidR="00F15705" w:rsidRPr="00F15705" w:rsidP="00F15705" w14:paraId="1454C0D0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F15705">
        <w:rPr>
          <w:rFonts w:ascii="Trebuchet MS" w:hAnsi="Trebuchet MS"/>
          <w:b/>
          <w:bCs/>
        </w:rPr>
        <w:t>Vereador</w:t>
      </w:r>
    </w:p>
    <w:p w:rsidR="00F15705" w:rsidRPr="00F15705" w:rsidP="00F15705" w14:paraId="1275A4F6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F15705" w:rsidRPr="00F15705" w:rsidP="00F15705" w14:paraId="46462A16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F15705" w:rsidRPr="00F15705" w:rsidP="00F15705" w14:paraId="0CC97B17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F15705">
        <w:rPr>
          <w:rFonts w:ascii="Trebuchet MS" w:hAnsi="Trebuchet MS"/>
          <w:b/>
          <w:bCs/>
        </w:rPr>
        <w:t>PROFA. MEIRE</w:t>
      </w:r>
    </w:p>
    <w:p w:rsidR="00F15705" w:rsidRPr="00F15705" w:rsidP="00F15705" w14:paraId="2883E6D1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F15705">
        <w:rPr>
          <w:rFonts w:ascii="Trebuchet MS" w:hAnsi="Trebuchet MS"/>
          <w:b/>
          <w:bCs/>
        </w:rPr>
        <w:t>Vereador</w:t>
      </w:r>
    </w:p>
    <w:p w:rsidR="00F15705" w:rsidRPr="00F15705" w:rsidP="00F15705" w14:paraId="673AA203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F15705" w:rsidRPr="00F15705" w:rsidP="00F15705" w14:paraId="4F662EDF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F15705" w:rsidRPr="00F15705" w:rsidP="00F15705" w14:paraId="1E20FC6D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F15705">
        <w:rPr>
          <w:rFonts w:ascii="Trebuchet MS" w:hAnsi="Trebuchet MS"/>
          <w:b/>
          <w:bCs/>
        </w:rPr>
        <w:t>RIVERA</w:t>
      </w:r>
    </w:p>
    <w:p w:rsidR="00F15705" w:rsidRPr="00F15705" w:rsidP="00F15705" w14:paraId="7280AC26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  <w:r w:rsidRPr="00F15705">
        <w:rPr>
          <w:rFonts w:ascii="Trebuchet MS" w:hAnsi="Trebuchet MS"/>
          <w:b/>
          <w:bCs/>
        </w:rPr>
        <w:t>Vereador</w:t>
      </w:r>
    </w:p>
    <w:p w:rsidR="00F15705" w:rsidRPr="00F15705" w:rsidP="00F15705" w14:paraId="4D5923BE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F15705" w:rsidRPr="00F15705" w:rsidP="00F15705" w14:paraId="6FBD0643" w14:textId="77777777">
      <w:pPr>
        <w:spacing w:line="300" w:lineRule="exact"/>
        <w:ind w:left="709" w:right="566"/>
        <w:jc w:val="center"/>
        <w:rPr>
          <w:rFonts w:ascii="Trebuchet MS" w:hAnsi="Trebuchet MS"/>
          <w:b/>
          <w:bCs/>
        </w:rPr>
      </w:pPr>
    </w:p>
    <w:p w:rsidR="00F15705" w:rsidRPr="00F15705" w:rsidP="00F15705" w14:paraId="6925B931" w14:textId="77777777">
      <w:pPr>
        <w:ind w:left="709" w:right="566"/>
        <w:jc w:val="both"/>
        <w:rPr>
          <w:rFonts w:ascii="Trebuchet MS" w:hAnsi="Trebuchet MS"/>
          <w:b/>
        </w:rPr>
      </w:pPr>
    </w:p>
    <w:p w:rsidR="00F15705" w:rsidRPr="00F15705" w:rsidP="00F15705" w14:paraId="673E777F" w14:textId="77777777">
      <w:pPr>
        <w:ind w:left="709" w:right="566"/>
        <w:jc w:val="both"/>
        <w:rPr>
          <w:rFonts w:ascii="Trebuchet MS" w:hAnsi="Trebuchet MS"/>
        </w:rPr>
      </w:pPr>
    </w:p>
    <w:p w:rsidR="003208CF" w:rsidRPr="00F15705" w:rsidP="00F15705" w14:paraId="06A03D6A" w14:textId="77777777">
      <w:pPr>
        <w:ind w:left="709" w:right="566"/>
        <w:rPr>
          <w:rFonts w:ascii="Trebuchet MS" w:hAnsi="Trebuchet MS"/>
        </w:rPr>
      </w:pPr>
    </w:p>
    <w:sectPr w:rsidSect="00F15705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67C5" w14:paraId="5F6F609C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E767C5" w14:paraId="4EDA38C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67C5" w14:paraId="627B3626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780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E767C5" w14:paraId="2BD949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05"/>
    <w:rsid w:val="00096030"/>
    <w:rsid w:val="002172BF"/>
    <w:rsid w:val="003208CF"/>
    <w:rsid w:val="00425186"/>
    <w:rsid w:val="00472657"/>
    <w:rsid w:val="00523769"/>
    <w:rsid w:val="00540025"/>
    <w:rsid w:val="00560C6D"/>
    <w:rsid w:val="006751F4"/>
    <w:rsid w:val="00942A3F"/>
    <w:rsid w:val="00A35632"/>
    <w:rsid w:val="00CF415A"/>
    <w:rsid w:val="00DD0094"/>
    <w:rsid w:val="00DF0C71"/>
    <w:rsid w:val="00E4671F"/>
    <w:rsid w:val="00E767C5"/>
    <w:rsid w:val="00F15705"/>
    <w:rsid w:val="00F22000"/>
    <w:rsid w:val="00F670DC"/>
    <w:rsid w:val="00FC03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C594BC-D86B-4299-8D73-BE0CEA97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705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15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15705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F15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1570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8</cp:revision>
  <cp:lastPrinted>2024-08-02T18:12:14Z</cp:lastPrinted>
  <dcterms:created xsi:type="dcterms:W3CDTF">2024-07-29T18:52:00Z</dcterms:created>
  <dcterms:modified xsi:type="dcterms:W3CDTF">2024-08-02T18:04:00Z</dcterms:modified>
</cp:coreProperties>
</file>