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75ECE" w:rsidP="00D375EB" w14:paraId="5B0B7F60" w14:textId="77777777">
      <w:pPr>
        <w:jc w:val="both"/>
        <w:rPr>
          <w:rFonts w:ascii="Arial" w:hAnsi="Arial" w:cs="Arial"/>
          <w:b/>
          <w:bCs/>
          <w:sz w:val="22"/>
          <w:szCs w:val="22"/>
        </w:rPr>
      </w:pPr>
      <w:r>
        <w:rPr>
          <w:rFonts w:ascii="Arial" w:hAnsi="Arial" w:cs="Arial"/>
          <w:b/>
          <w:bCs/>
          <w:sz w:val="22"/>
          <w:szCs w:val="22"/>
        </w:rPr>
        <w:t>Requerimento Nº 46/2026</w:t>
      </w:r>
    </w:p>
    <w:p w:rsidR="00B63A29" w:rsidRPr="00B63A29" w:rsidP="00D375EB" w14:paraId="63227CDC" w14:textId="77777777">
      <w:pPr>
        <w:jc w:val="both"/>
        <w:rPr>
          <w:rFonts w:ascii="Arial" w:hAnsi="Arial" w:cs="Arial"/>
          <w:b/>
          <w:bCs/>
          <w:sz w:val="22"/>
          <w:szCs w:val="22"/>
        </w:rPr>
      </w:pPr>
    </w:p>
    <w:p w:rsidR="00D375EB" w:rsidRPr="00BA048F" w:rsidP="00D375EB" w14:paraId="3D1CEED8" w14:textId="77777777">
      <w:pPr>
        <w:jc w:val="both"/>
        <w:rPr>
          <w:rFonts w:ascii="Arial" w:hAnsi="Arial" w:cs="Arial"/>
          <w:b/>
          <w:bCs/>
        </w:rPr>
      </w:pPr>
      <w:r>
        <w:rPr>
          <w:rFonts w:ascii="Arial" w:hAnsi="Arial" w:cs="Arial"/>
          <w:b/>
          <w:bCs/>
        </w:rPr>
        <w:t xml:space="preserve">Excelentíssimo </w:t>
      </w:r>
      <w:r w:rsidRPr="00BA048F">
        <w:rPr>
          <w:rFonts w:ascii="Arial" w:hAnsi="Arial" w:cs="Arial"/>
          <w:b/>
          <w:bCs/>
        </w:rPr>
        <w:t xml:space="preserve">Presidente, </w:t>
      </w:r>
    </w:p>
    <w:p w:rsidR="00D375EB" w:rsidRPr="00BA048F" w:rsidP="00D375EB" w14:paraId="1A03B607" w14:textId="77777777">
      <w:pPr>
        <w:jc w:val="both"/>
        <w:rPr>
          <w:rFonts w:ascii="Arial" w:hAnsi="Arial" w:cs="Arial"/>
          <w:b/>
          <w:bCs/>
        </w:rPr>
      </w:pPr>
      <w:r w:rsidRPr="00BA048F">
        <w:rPr>
          <w:rFonts w:ascii="Arial" w:hAnsi="Arial" w:cs="Arial"/>
          <w:b/>
          <w:bCs/>
        </w:rPr>
        <w:t>Excelentíssimos Senhores Vereadores,</w:t>
      </w:r>
    </w:p>
    <w:p w:rsidR="00D375EB" w:rsidRPr="00BA048F" w:rsidP="00D375EB" w14:paraId="1B6AF10E" w14:textId="77777777">
      <w:pPr>
        <w:jc w:val="both"/>
        <w:rPr>
          <w:rFonts w:ascii="Arial" w:hAnsi="Arial" w:cs="Arial"/>
        </w:rPr>
      </w:pPr>
    </w:p>
    <w:p w:rsidR="00D375EB" w:rsidRPr="00BA048F" w:rsidP="00D375EB" w14:paraId="70AE56A3" w14:textId="77777777">
      <w:pPr>
        <w:jc w:val="both"/>
        <w:rPr>
          <w:rFonts w:ascii="Arial" w:hAnsi="Arial" w:cs="Arial"/>
        </w:rPr>
      </w:pPr>
    </w:p>
    <w:p w:rsidR="00D375EB" w:rsidRPr="00BA048F" w:rsidP="00D375EB" w14:paraId="6B3EA007" w14:textId="77777777">
      <w:pPr>
        <w:jc w:val="both"/>
        <w:rPr>
          <w:rFonts w:ascii="Arial" w:hAnsi="Arial" w:cs="Arial"/>
        </w:rPr>
      </w:pPr>
    </w:p>
    <w:p w:rsidR="00D375EB" w:rsidRPr="00BA048F" w:rsidP="00D375EB" w14:paraId="5C8E0D46" w14:textId="77777777">
      <w:pPr>
        <w:jc w:val="both"/>
        <w:rPr>
          <w:rFonts w:ascii="Arial" w:hAnsi="Arial" w:cs="Arial"/>
        </w:rPr>
      </w:pPr>
    </w:p>
    <w:p w:rsidR="00D375EB" w:rsidP="00D375EB" w14:paraId="50A02373" w14:textId="77777777">
      <w:pPr>
        <w:jc w:val="both"/>
        <w:rPr>
          <w:rFonts w:ascii="Arial" w:hAnsi="Arial" w:cs="Arial"/>
        </w:rPr>
      </w:pPr>
      <w:r w:rsidRPr="00BA048F">
        <w:rPr>
          <w:rFonts w:ascii="Arial" w:hAnsi="Arial" w:cs="Arial"/>
        </w:rPr>
        <w:tab/>
      </w:r>
      <w:r w:rsidRPr="00BA048F">
        <w:rPr>
          <w:rFonts w:ascii="Arial" w:hAnsi="Arial" w:cs="Arial"/>
        </w:rPr>
        <w:tab/>
      </w:r>
      <w:r w:rsidRPr="00BA048F">
        <w:rPr>
          <w:rFonts w:ascii="Arial" w:hAnsi="Arial" w:cs="Arial"/>
        </w:rPr>
        <w:tab/>
      </w:r>
      <w:r w:rsidRPr="00BA048F">
        <w:rPr>
          <w:rFonts w:ascii="Arial" w:hAnsi="Arial" w:cs="Arial"/>
        </w:rPr>
        <w:tab/>
      </w:r>
    </w:p>
    <w:p w:rsidR="00A613C9" w:rsidP="00A613C9" w14:paraId="2A7CD7A2"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2203B">
        <w:rPr>
          <w:rFonts w:ascii="Arial" w:hAnsi="Arial" w:cs="Arial"/>
        </w:rPr>
        <w:t>Notícias recentes vinculadas pela imprensa e confirmadas institucionalmente pela</w:t>
      </w:r>
      <w:r w:rsidRPr="00A613C9">
        <w:rPr>
          <w:rFonts w:ascii="Arial" w:hAnsi="Arial" w:cs="Arial"/>
        </w:rPr>
        <w:t xml:space="preserve"> Companhia Brasileira de Alumínio</w:t>
      </w:r>
      <w:r w:rsidR="0092203B">
        <w:rPr>
          <w:rFonts w:ascii="Arial" w:hAnsi="Arial" w:cs="Arial"/>
        </w:rPr>
        <w:t xml:space="preserve"> confirmam a venda da empresa, </w:t>
      </w:r>
      <w:r w:rsidRPr="00A613C9">
        <w:rPr>
          <w:rFonts w:ascii="Arial" w:hAnsi="Arial" w:cs="Arial"/>
        </w:rPr>
        <w:t>de seu controle acionário</w:t>
      </w:r>
      <w:r>
        <w:rPr>
          <w:rFonts w:ascii="Arial" w:hAnsi="Arial" w:cs="Arial"/>
        </w:rPr>
        <w:t xml:space="preserve"> para</w:t>
      </w:r>
      <w:r w:rsidRPr="00A613C9">
        <w:rPr>
          <w:rFonts w:ascii="Arial" w:hAnsi="Arial" w:cs="Arial"/>
        </w:rPr>
        <w:t xml:space="preserve"> grupo</w:t>
      </w:r>
      <w:r w:rsidR="007A3342">
        <w:rPr>
          <w:rFonts w:ascii="Arial" w:hAnsi="Arial" w:cs="Arial"/>
        </w:rPr>
        <w:t>s</w:t>
      </w:r>
      <w:r w:rsidRPr="00A613C9">
        <w:rPr>
          <w:rFonts w:ascii="Arial" w:hAnsi="Arial" w:cs="Arial"/>
        </w:rPr>
        <w:t xml:space="preserve"> estrangeiro</w:t>
      </w:r>
      <w:r w:rsidR="007A3342">
        <w:rPr>
          <w:rFonts w:ascii="Arial" w:hAnsi="Arial" w:cs="Arial"/>
        </w:rPr>
        <w:t>s</w:t>
      </w:r>
      <w:r w:rsidR="0092203B">
        <w:rPr>
          <w:rFonts w:ascii="Arial" w:hAnsi="Arial" w:cs="Arial"/>
        </w:rPr>
        <w:t>, a</w:t>
      </w:r>
      <w:r w:rsidR="007A3342">
        <w:rPr>
          <w:rFonts w:ascii="Arial" w:hAnsi="Arial" w:cs="Arial"/>
        </w:rPr>
        <w:t xml:space="preserve"> saber, </w:t>
      </w:r>
      <w:r w:rsidR="0092203B">
        <w:rPr>
          <w:rFonts w:ascii="Arial" w:hAnsi="Arial" w:cs="Arial"/>
        </w:rPr>
        <w:t>Chinês e Australiano</w:t>
      </w:r>
      <w:r w:rsidR="007A3342">
        <w:rPr>
          <w:rFonts w:ascii="Arial" w:hAnsi="Arial" w:cs="Arial"/>
        </w:rPr>
        <w:t>,</w:t>
      </w:r>
      <w:r w:rsidR="0092203B">
        <w:rPr>
          <w:rFonts w:ascii="Arial" w:hAnsi="Arial" w:cs="Arial"/>
        </w:rPr>
        <w:t xml:space="preserve"> </w:t>
      </w:r>
      <w:r w:rsidRPr="00A613C9">
        <w:rPr>
          <w:rFonts w:ascii="Arial" w:hAnsi="Arial" w:cs="Arial"/>
        </w:rPr>
        <w:t>e esse cenário, trazem incertezas e intranquilidades não só ao</w:t>
      </w:r>
      <w:r w:rsidR="0092203B">
        <w:rPr>
          <w:rFonts w:ascii="Arial" w:hAnsi="Arial" w:cs="Arial"/>
        </w:rPr>
        <w:t>s</w:t>
      </w:r>
      <w:r w:rsidRPr="00A613C9">
        <w:rPr>
          <w:rFonts w:ascii="Arial" w:hAnsi="Arial" w:cs="Arial"/>
        </w:rPr>
        <w:t xml:space="preserve"> funcionário</w:t>
      </w:r>
      <w:r w:rsidR="0092203B">
        <w:rPr>
          <w:rFonts w:ascii="Arial" w:hAnsi="Arial" w:cs="Arial"/>
        </w:rPr>
        <w:t>s</w:t>
      </w:r>
      <w:r w:rsidRPr="00A613C9">
        <w:rPr>
          <w:rFonts w:ascii="Arial" w:hAnsi="Arial" w:cs="Arial"/>
        </w:rPr>
        <w:t xml:space="preserve"> da empresa, </w:t>
      </w:r>
      <w:r w:rsidR="000B1F03">
        <w:rPr>
          <w:rFonts w:ascii="Arial" w:hAnsi="Arial" w:cs="Arial"/>
        </w:rPr>
        <w:t>mas também</w:t>
      </w:r>
      <w:r w:rsidRPr="00A613C9">
        <w:rPr>
          <w:rFonts w:ascii="Arial" w:hAnsi="Arial" w:cs="Arial"/>
        </w:rPr>
        <w:t xml:space="preserve"> </w:t>
      </w:r>
      <w:r>
        <w:rPr>
          <w:rFonts w:ascii="Arial" w:hAnsi="Arial" w:cs="Arial"/>
        </w:rPr>
        <w:t>à</w:t>
      </w:r>
      <w:r w:rsidRPr="00A613C9">
        <w:rPr>
          <w:rFonts w:ascii="Arial" w:hAnsi="Arial" w:cs="Arial"/>
        </w:rPr>
        <w:t xml:space="preserve"> comunidade de forma geral</w:t>
      </w:r>
      <w:r w:rsidR="000B1F03">
        <w:rPr>
          <w:rFonts w:ascii="Arial" w:hAnsi="Arial" w:cs="Arial"/>
        </w:rPr>
        <w:t>, nela inseridos seus representantes políticos</w:t>
      </w:r>
      <w:r w:rsidRPr="00A613C9">
        <w:rPr>
          <w:rFonts w:ascii="Arial" w:hAnsi="Arial" w:cs="Arial"/>
        </w:rPr>
        <w:t xml:space="preserve">. </w:t>
      </w:r>
    </w:p>
    <w:p w:rsidR="00A613C9" w:rsidP="00A613C9" w14:paraId="12692810" w14:textId="77777777">
      <w:pPr>
        <w:jc w:val="both"/>
        <w:rPr>
          <w:rFonts w:ascii="Arial" w:hAnsi="Arial" w:cs="Arial"/>
        </w:rPr>
      </w:pPr>
    </w:p>
    <w:p w:rsidR="0092203B" w:rsidP="00A613C9" w14:paraId="6732A8DB"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Há que se considerar, dentro desse evento</w:t>
      </w:r>
      <w:r w:rsidR="007A3342">
        <w:rPr>
          <w:rFonts w:ascii="Arial" w:hAnsi="Arial" w:cs="Arial"/>
        </w:rPr>
        <w:t>,</w:t>
      </w:r>
      <w:r>
        <w:rPr>
          <w:rFonts w:ascii="Arial" w:hAnsi="Arial" w:cs="Arial"/>
        </w:rPr>
        <w:t xml:space="preserve"> </w:t>
      </w:r>
      <w:r w:rsidR="007A3342">
        <w:rPr>
          <w:rFonts w:ascii="Arial" w:hAnsi="Arial" w:cs="Arial"/>
        </w:rPr>
        <w:t>a</w:t>
      </w:r>
      <w:r>
        <w:rPr>
          <w:rFonts w:ascii="Arial" w:hAnsi="Arial" w:cs="Arial"/>
        </w:rPr>
        <w:t xml:space="preserve"> manutenção dos empregos pela</w:t>
      </w:r>
      <w:r w:rsidR="007A3342">
        <w:rPr>
          <w:rFonts w:ascii="Arial" w:hAnsi="Arial" w:cs="Arial"/>
        </w:rPr>
        <w:t xml:space="preserve"> nova administração da empresa, uma vez, operada a transição pós-venda, </w:t>
      </w:r>
      <w:r>
        <w:rPr>
          <w:rFonts w:ascii="Arial" w:hAnsi="Arial" w:cs="Arial"/>
        </w:rPr>
        <w:t>com olhar criterioso em favor das pessoas que aqui residem e que podem ser impactadas</w:t>
      </w:r>
      <w:r w:rsidR="007A3342">
        <w:rPr>
          <w:rFonts w:ascii="Arial" w:hAnsi="Arial" w:cs="Arial"/>
        </w:rPr>
        <w:t>.</w:t>
      </w:r>
    </w:p>
    <w:p w:rsidR="0092203B" w:rsidP="00A613C9" w14:paraId="1D84B87F" w14:textId="77777777">
      <w:pPr>
        <w:jc w:val="both"/>
        <w:rPr>
          <w:rFonts w:ascii="Arial" w:hAnsi="Arial" w:cs="Arial"/>
        </w:rPr>
      </w:pPr>
    </w:p>
    <w:p w:rsidR="000B1F03" w:rsidP="00A613C9" w14:paraId="07A698F0"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Outro ponto que nos chama atenção e que temos</w:t>
      </w:r>
      <w:r w:rsidR="00A613C9">
        <w:rPr>
          <w:rFonts w:ascii="Arial" w:hAnsi="Arial" w:cs="Arial"/>
        </w:rPr>
        <w:t xml:space="preserve"> notado </w:t>
      </w:r>
      <w:r>
        <w:rPr>
          <w:rFonts w:ascii="Arial" w:hAnsi="Arial" w:cs="Arial"/>
        </w:rPr>
        <w:t xml:space="preserve">é </w:t>
      </w:r>
      <w:r w:rsidR="00A613C9">
        <w:rPr>
          <w:rFonts w:ascii="Arial" w:hAnsi="Arial" w:cs="Arial"/>
        </w:rPr>
        <w:t xml:space="preserve">que pouco a pouco a história da nossa cidade tem sido apagada, debaixo dos narizes dos gestores e do </w:t>
      </w:r>
      <w:r>
        <w:rPr>
          <w:rFonts w:ascii="Arial" w:hAnsi="Arial" w:cs="Arial"/>
        </w:rPr>
        <w:t>próprio L</w:t>
      </w:r>
      <w:r w:rsidR="00A613C9">
        <w:rPr>
          <w:rFonts w:ascii="Arial" w:hAnsi="Arial" w:cs="Arial"/>
        </w:rPr>
        <w:t>egislativo</w:t>
      </w:r>
      <w:r>
        <w:rPr>
          <w:rFonts w:ascii="Arial" w:hAnsi="Arial" w:cs="Arial"/>
        </w:rPr>
        <w:t>, nesse momento convidado a agir uníssono</w:t>
      </w:r>
      <w:r w:rsidR="00A613C9">
        <w:rPr>
          <w:rFonts w:ascii="Arial" w:hAnsi="Arial" w:cs="Arial"/>
        </w:rPr>
        <w:t>.</w:t>
      </w:r>
    </w:p>
    <w:p w:rsidR="000B1F03" w:rsidP="00A613C9" w14:paraId="1D45D687" w14:textId="77777777">
      <w:pPr>
        <w:jc w:val="both"/>
        <w:rPr>
          <w:rFonts w:ascii="Arial" w:hAnsi="Arial" w:cs="Arial"/>
        </w:rPr>
      </w:pPr>
    </w:p>
    <w:p w:rsidR="00A613C9" w:rsidP="00A613C9" w14:paraId="1B43BA62"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O</w:t>
      </w:r>
      <w:r w:rsidRPr="00A613C9">
        <w:rPr>
          <w:rFonts w:ascii="Arial" w:hAnsi="Arial" w:cs="Arial"/>
        </w:rPr>
        <w:t xml:space="preserve"> município</w:t>
      </w:r>
      <w:r>
        <w:rPr>
          <w:rFonts w:ascii="Arial" w:hAnsi="Arial" w:cs="Arial"/>
        </w:rPr>
        <w:t xml:space="preserve"> tem o dever</w:t>
      </w:r>
      <w:r w:rsidRPr="00A613C9">
        <w:rPr>
          <w:rFonts w:ascii="Arial" w:hAnsi="Arial" w:cs="Arial"/>
        </w:rPr>
        <w:t xml:space="preserve"> </w:t>
      </w:r>
      <w:r>
        <w:rPr>
          <w:rFonts w:ascii="Arial" w:hAnsi="Arial" w:cs="Arial"/>
        </w:rPr>
        <w:t xml:space="preserve">de </w:t>
      </w:r>
      <w:r w:rsidRPr="00A613C9">
        <w:rPr>
          <w:rFonts w:ascii="Arial" w:hAnsi="Arial" w:cs="Arial"/>
        </w:rPr>
        <w:t>preservar sua história cultural, esportiva, arquitetônica e estrutural que por ordem lógica são a preservação da memória da nossa cidade</w:t>
      </w:r>
      <w:r>
        <w:rPr>
          <w:rFonts w:ascii="Arial" w:hAnsi="Arial" w:cs="Arial"/>
        </w:rPr>
        <w:t>,</w:t>
      </w:r>
      <w:r w:rsidRPr="00A613C9">
        <w:rPr>
          <w:rFonts w:ascii="Arial" w:hAnsi="Arial" w:cs="Arial"/>
        </w:rPr>
        <w:t xml:space="preserve"> da nossa gente</w:t>
      </w:r>
      <w:r>
        <w:rPr>
          <w:rFonts w:ascii="Arial" w:hAnsi="Arial" w:cs="Arial"/>
        </w:rPr>
        <w:t xml:space="preserve"> e das futuras gerações, contudo, as ações que se deve realizar são de enfrentamento ao poderio econômico de uma empresa cuja responsabilidade social há muito </w:t>
      </w:r>
      <w:r>
        <w:rPr>
          <w:rFonts w:ascii="Arial" w:hAnsi="Arial" w:cs="Arial"/>
        </w:rPr>
        <w:t>deixou de existir para com a comunidade</w:t>
      </w:r>
      <w:r w:rsidR="007A3342">
        <w:rPr>
          <w:rFonts w:ascii="Arial" w:hAnsi="Arial" w:cs="Arial"/>
        </w:rPr>
        <w:t xml:space="preserve"> e cujos reflexos futuros são ainda mais ameaçadores.</w:t>
      </w:r>
    </w:p>
    <w:p w:rsidR="00A613C9" w:rsidP="00A613C9" w14:paraId="10520411" w14:textId="77777777">
      <w:pPr>
        <w:jc w:val="both"/>
        <w:rPr>
          <w:rFonts w:ascii="Arial" w:hAnsi="Arial" w:cs="Arial"/>
        </w:rPr>
      </w:pPr>
    </w:p>
    <w:p w:rsidR="00A613C9" w:rsidRPr="00A613C9" w:rsidP="00A613C9" w14:paraId="3572B813"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Imperioso destacar que é dever do município preservar sua história e isso decorre de mandamento constitucional (Art. 216</w:t>
      </w:r>
      <w:r w:rsidR="008F7753">
        <w:rPr>
          <w:rFonts w:ascii="Arial" w:hAnsi="Arial" w:cs="Arial"/>
        </w:rPr>
        <w:t xml:space="preserve"> da CF), note que se</w:t>
      </w:r>
      <w:r w:rsidRPr="00A613C9">
        <w:rPr>
          <w:rFonts w:ascii="Arial" w:hAnsi="Arial" w:cs="Arial"/>
        </w:rPr>
        <w:t xml:space="preserve"> a Companhia Brasileira nas condições atuais de gestão, já tem demonstrado o desapreço p</w:t>
      </w:r>
      <w:r w:rsidR="008F7753">
        <w:rPr>
          <w:rFonts w:ascii="Arial" w:hAnsi="Arial" w:cs="Arial"/>
        </w:rPr>
        <w:t>ela memória histórica, religiosa, arquitetônica e desportiva da nossa cidade</w:t>
      </w:r>
      <w:r w:rsidRPr="00A613C9">
        <w:rPr>
          <w:rFonts w:ascii="Arial" w:hAnsi="Arial" w:cs="Arial"/>
        </w:rPr>
        <w:t>, imagine</w:t>
      </w:r>
      <w:r w:rsidR="008F7753">
        <w:rPr>
          <w:rFonts w:ascii="Arial" w:hAnsi="Arial" w:cs="Arial"/>
        </w:rPr>
        <w:t xml:space="preserve"> a mesma empresa</w:t>
      </w:r>
      <w:r w:rsidRPr="00A613C9">
        <w:rPr>
          <w:rFonts w:ascii="Arial" w:hAnsi="Arial" w:cs="Arial"/>
        </w:rPr>
        <w:t xml:space="preserve"> administrada p</w:t>
      </w:r>
      <w:r w:rsidR="008F7753">
        <w:rPr>
          <w:rFonts w:ascii="Arial" w:hAnsi="Arial" w:cs="Arial"/>
        </w:rPr>
        <w:t>elo interesse e pelo</w:t>
      </w:r>
      <w:r w:rsidRPr="00A613C9">
        <w:rPr>
          <w:rFonts w:ascii="Arial" w:hAnsi="Arial" w:cs="Arial"/>
        </w:rPr>
        <w:t xml:space="preserve"> capital estrangeiro?</w:t>
      </w:r>
      <w:r w:rsidR="008F7753">
        <w:rPr>
          <w:rFonts w:ascii="Arial" w:hAnsi="Arial" w:cs="Arial"/>
        </w:rPr>
        <w:t xml:space="preserve"> </w:t>
      </w:r>
      <w:r w:rsidRPr="00A613C9">
        <w:rPr>
          <w:rFonts w:ascii="Arial" w:hAnsi="Arial" w:cs="Arial"/>
        </w:rPr>
        <w:t>É nesse sentido que fazemos prosperar esse requerimento.</w:t>
      </w:r>
    </w:p>
    <w:p w:rsidR="008F7753" w:rsidP="00A613C9" w14:paraId="0D0C77B7" w14:textId="77777777">
      <w:pPr>
        <w:jc w:val="both"/>
        <w:rPr>
          <w:rFonts w:ascii="Arial" w:hAnsi="Arial" w:cs="Arial"/>
        </w:rPr>
      </w:pPr>
    </w:p>
    <w:p w:rsidR="008F7753" w:rsidP="00A613C9" w14:paraId="32594D8C"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A613C9" w:rsidR="00A613C9">
        <w:rPr>
          <w:rFonts w:ascii="Arial" w:hAnsi="Arial" w:cs="Arial"/>
        </w:rPr>
        <w:t>O cinema que marcou gerações, se deteriorou a tal ponto que já não se recupera, por certo nossa Prefeita tem memórias criadas nele em razão da vivência cultural que ali viveu</w:t>
      </w:r>
      <w:r>
        <w:rPr>
          <w:rFonts w:ascii="Arial" w:hAnsi="Arial" w:cs="Arial"/>
        </w:rPr>
        <w:t xml:space="preserve"> e não só ela, mas toda nossa comunidade</w:t>
      </w:r>
      <w:r w:rsidR="00F62EDF">
        <w:rPr>
          <w:rFonts w:ascii="Arial" w:hAnsi="Arial" w:cs="Arial"/>
        </w:rPr>
        <w:t xml:space="preserve"> (obviamente os mais velhos)</w:t>
      </w:r>
      <w:r>
        <w:rPr>
          <w:rFonts w:ascii="Arial" w:hAnsi="Arial" w:cs="Arial"/>
        </w:rPr>
        <w:t>.</w:t>
      </w:r>
      <w:r w:rsidR="0092203B">
        <w:rPr>
          <w:rFonts w:ascii="Arial" w:hAnsi="Arial" w:cs="Arial"/>
        </w:rPr>
        <w:t xml:space="preserve"> </w:t>
      </w:r>
    </w:p>
    <w:p w:rsidR="00F62EDF" w:rsidP="00A613C9" w14:paraId="2700B1D4" w14:textId="77777777">
      <w:pPr>
        <w:jc w:val="both"/>
        <w:rPr>
          <w:rFonts w:ascii="Arial" w:hAnsi="Arial" w:cs="Arial"/>
        </w:rPr>
      </w:pPr>
    </w:p>
    <w:p w:rsidR="008F7753" w:rsidP="00A613C9" w14:paraId="60B2CDCF"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A613C9" w:rsidR="00A613C9">
        <w:rPr>
          <w:rFonts w:ascii="Arial" w:hAnsi="Arial" w:cs="Arial"/>
        </w:rPr>
        <w:t>As casas da Vila, fechadas</w:t>
      </w:r>
      <w:r>
        <w:rPr>
          <w:rFonts w:ascii="Arial" w:hAnsi="Arial" w:cs="Arial"/>
        </w:rPr>
        <w:t xml:space="preserve"> e desocupadas, são</w:t>
      </w:r>
      <w:r w:rsidRPr="00A613C9" w:rsidR="00A613C9">
        <w:rPr>
          <w:rFonts w:ascii="Arial" w:hAnsi="Arial" w:cs="Arial"/>
        </w:rPr>
        <w:t xml:space="preserve"> um projeto de destruição de um patrimônio </w:t>
      </w:r>
      <w:r w:rsidR="00F62EDF">
        <w:rPr>
          <w:rFonts w:ascii="Arial" w:hAnsi="Arial" w:cs="Arial"/>
        </w:rPr>
        <w:t xml:space="preserve">arquitetônico e </w:t>
      </w:r>
      <w:r w:rsidRPr="00A613C9" w:rsidR="00A613C9">
        <w:rPr>
          <w:rFonts w:ascii="Arial" w:hAnsi="Arial" w:cs="Arial"/>
        </w:rPr>
        <w:t>histórico que dia a dia é realizado debaixo dos olhos das autoridades que não confrontam a empresa e quedam-se silentes</w:t>
      </w:r>
      <w:r>
        <w:rPr>
          <w:rFonts w:ascii="Arial" w:hAnsi="Arial" w:cs="Arial"/>
        </w:rPr>
        <w:t>,</w:t>
      </w:r>
      <w:r w:rsidRPr="00A613C9" w:rsidR="00A613C9">
        <w:rPr>
          <w:rFonts w:ascii="Arial" w:hAnsi="Arial" w:cs="Arial"/>
        </w:rPr>
        <w:t xml:space="preserve"> ante nefasta ação </w:t>
      </w:r>
      <w:r>
        <w:rPr>
          <w:rFonts w:ascii="Arial" w:hAnsi="Arial" w:cs="Arial"/>
        </w:rPr>
        <w:t>que</w:t>
      </w:r>
      <w:r w:rsidR="00F62EDF">
        <w:rPr>
          <w:rFonts w:ascii="Arial" w:hAnsi="Arial" w:cs="Arial"/>
        </w:rPr>
        <w:t>,</w:t>
      </w:r>
      <w:r>
        <w:rPr>
          <w:rFonts w:ascii="Arial" w:hAnsi="Arial" w:cs="Arial"/>
        </w:rPr>
        <w:t xml:space="preserve"> como dit</w:t>
      </w:r>
      <w:r w:rsidR="00F62EDF">
        <w:rPr>
          <w:rFonts w:ascii="Arial" w:hAnsi="Arial" w:cs="Arial"/>
        </w:rPr>
        <w:t>o,</w:t>
      </w:r>
      <w:r>
        <w:rPr>
          <w:rFonts w:ascii="Arial" w:hAnsi="Arial" w:cs="Arial"/>
        </w:rPr>
        <w:t xml:space="preserve"> é parte de um projeto </w:t>
      </w:r>
      <w:r w:rsidRPr="00A613C9" w:rsidR="00A613C9">
        <w:rPr>
          <w:rFonts w:ascii="Arial" w:hAnsi="Arial" w:cs="Arial"/>
        </w:rPr>
        <w:t>da Companhia Brasileira</w:t>
      </w:r>
      <w:r>
        <w:rPr>
          <w:rFonts w:ascii="Arial" w:hAnsi="Arial" w:cs="Arial"/>
        </w:rPr>
        <w:t xml:space="preserve">. </w:t>
      </w:r>
    </w:p>
    <w:p w:rsidR="008F7753" w:rsidP="00A613C9" w14:paraId="468E5617" w14:textId="77777777">
      <w:pPr>
        <w:jc w:val="both"/>
        <w:rPr>
          <w:rFonts w:ascii="Arial" w:hAnsi="Arial" w:cs="Arial"/>
        </w:rPr>
      </w:pPr>
    </w:p>
    <w:p w:rsidR="00A613C9" w:rsidP="008F7753" w14:paraId="5D898CAA"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Neste ponto, digno de nota, é estabelecer um parâmetro entre o impacto ambiental decorrente da exploração da atividade fabril e pela barragem de rejeito por exemplo para com o lucro por ela auferido. Qual a devolução sustentável em investimentos sociais? Culturais? Desportivos e outros? Parte disso poderia inclusive ser captado por deduções de impostos.</w:t>
      </w:r>
    </w:p>
    <w:p w:rsidR="008F7753" w:rsidP="008F7753" w14:paraId="00E64D93" w14:textId="77777777">
      <w:pPr>
        <w:jc w:val="both"/>
        <w:rPr>
          <w:rFonts w:ascii="Arial" w:hAnsi="Arial" w:cs="Arial"/>
        </w:rPr>
      </w:pPr>
    </w:p>
    <w:p w:rsidR="008F7753" w:rsidP="008F7753" w14:paraId="1E3A9E87"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empresa impacta o meio ambiente</w:t>
      </w:r>
      <w:r w:rsidR="000575B9">
        <w:rPr>
          <w:rFonts w:ascii="Arial" w:hAnsi="Arial" w:cs="Arial"/>
        </w:rPr>
        <w:t>. E</w:t>
      </w:r>
      <w:r>
        <w:rPr>
          <w:rFonts w:ascii="Arial" w:hAnsi="Arial" w:cs="Arial"/>
        </w:rPr>
        <w:t xml:space="preserve">m seu quadro, por certo, menos de 40% dos colaboradores </w:t>
      </w:r>
      <w:r w:rsidR="000575B9">
        <w:rPr>
          <w:rFonts w:ascii="Arial" w:hAnsi="Arial" w:cs="Arial"/>
        </w:rPr>
        <w:t xml:space="preserve">diretos </w:t>
      </w:r>
      <w:r>
        <w:rPr>
          <w:rFonts w:ascii="Arial" w:hAnsi="Arial" w:cs="Arial"/>
        </w:rPr>
        <w:t>residem no município</w:t>
      </w:r>
      <w:r w:rsidR="000575B9">
        <w:rPr>
          <w:rFonts w:ascii="Arial" w:hAnsi="Arial" w:cs="Arial"/>
        </w:rPr>
        <w:t>. A empresa</w:t>
      </w:r>
      <w:r w:rsidR="00F62EDF">
        <w:rPr>
          <w:rFonts w:ascii="Arial" w:hAnsi="Arial" w:cs="Arial"/>
        </w:rPr>
        <w:t>,</w:t>
      </w:r>
      <w:r w:rsidR="000575B9">
        <w:rPr>
          <w:rFonts w:ascii="Arial" w:hAnsi="Arial" w:cs="Arial"/>
        </w:rPr>
        <w:t xml:space="preserve"> </w:t>
      </w:r>
      <w:r w:rsidR="00F62EDF">
        <w:rPr>
          <w:rFonts w:ascii="Arial" w:hAnsi="Arial" w:cs="Arial"/>
        </w:rPr>
        <w:t xml:space="preserve">no passado, </w:t>
      </w:r>
      <w:r w:rsidR="000575B9">
        <w:rPr>
          <w:rFonts w:ascii="Arial" w:hAnsi="Arial" w:cs="Arial"/>
        </w:rPr>
        <w:t xml:space="preserve">ao adotar transporte fretado, retirou do sistema de transporte local, passagens que auxiliavam o pagamento do sistema como um todo e isso precarizou o sistema de transporte da cidade que tenta, desde então se restabelecer. </w:t>
      </w:r>
    </w:p>
    <w:p w:rsidR="000575B9" w:rsidP="008F7753" w14:paraId="49E05545" w14:textId="77777777">
      <w:pPr>
        <w:jc w:val="both"/>
        <w:rPr>
          <w:rFonts w:ascii="Arial" w:hAnsi="Arial" w:cs="Arial"/>
        </w:rPr>
      </w:pPr>
    </w:p>
    <w:p w:rsidR="00A613C9" w:rsidP="00A613C9" w14:paraId="3E340E32"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A613C9">
        <w:rPr>
          <w:rFonts w:ascii="Arial" w:hAnsi="Arial" w:cs="Arial"/>
        </w:rPr>
        <w:t xml:space="preserve">A demanda de empregos que a empresa gera, empregos cuja mão de obra é responsável pela produção de riqueza </w:t>
      </w:r>
      <w:r>
        <w:rPr>
          <w:rFonts w:ascii="Arial" w:hAnsi="Arial" w:cs="Arial"/>
        </w:rPr>
        <w:t>da mesma</w:t>
      </w:r>
      <w:r w:rsidRPr="00A613C9">
        <w:rPr>
          <w:rFonts w:ascii="Arial" w:hAnsi="Arial" w:cs="Arial"/>
        </w:rPr>
        <w:t xml:space="preserve"> e seus acionistas, parece constituir no único benef</w:t>
      </w:r>
      <w:r>
        <w:rPr>
          <w:rFonts w:ascii="Arial" w:hAnsi="Arial" w:cs="Arial"/>
        </w:rPr>
        <w:t>í</w:t>
      </w:r>
      <w:r w:rsidRPr="00A613C9">
        <w:rPr>
          <w:rFonts w:ascii="Arial" w:hAnsi="Arial" w:cs="Arial"/>
        </w:rPr>
        <w:t>cio de contrapartida, neste ponto o percentual de aluminenses</w:t>
      </w:r>
      <w:r>
        <w:rPr>
          <w:rFonts w:ascii="Arial" w:hAnsi="Arial" w:cs="Arial"/>
        </w:rPr>
        <w:t>, como dito,</w:t>
      </w:r>
      <w:r w:rsidRPr="00A613C9">
        <w:rPr>
          <w:rFonts w:ascii="Arial" w:hAnsi="Arial" w:cs="Arial"/>
        </w:rPr>
        <w:t xml:space="preserve"> que hoje trabalham na empresa é baixo</w:t>
      </w:r>
      <w:r w:rsidR="007A3342">
        <w:rPr>
          <w:rFonts w:ascii="Arial" w:hAnsi="Arial" w:cs="Arial"/>
        </w:rPr>
        <w:t>, nesse sentido, o levantamento dessas informações deveria se constituir</w:t>
      </w:r>
      <w:r w:rsidRPr="00A613C9">
        <w:rPr>
          <w:rFonts w:ascii="Arial" w:hAnsi="Arial" w:cs="Arial"/>
        </w:rPr>
        <w:t xml:space="preserve"> em dado </w:t>
      </w:r>
      <w:r w:rsidRPr="00A613C9" w:rsidR="007A3342">
        <w:rPr>
          <w:rFonts w:ascii="Arial" w:hAnsi="Arial" w:cs="Arial"/>
        </w:rPr>
        <w:t>estatí</w:t>
      </w:r>
      <w:r w:rsidR="007A3342">
        <w:rPr>
          <w:rFonts w:ascii="Arial" w:hAnsi="Arial" w:cs="Arial"/>
        </w:rPr>
        <w:t>sti</w:t>
      </w:r>
      <w:r w:rsidRPr="00A613C9" w:rsidR="007A3342">
        <w:rPr>
          <w:rFonts w:ascii="Arial" w:hAnsi="Arial" w:cs="Arial"/>
        </w:rPr>
        <w:t>co</w:t>
      </w:r>
      <w:r w:rsidRPr="00A613C9">
        <w:rPr>
          <w:rFonts w:ascii="Arial" w:hAnsi="Arial" w:cs="Arial"/>
        </w:rPr>
        <w:t xml:space="preserve"> dessa municipalidade.</w:t>
      </w:r>
    </w:p>
    <w:p w:rsidR="000575B9" w:rsidP="00A613C9" w14:paraId="6E117951" w14:textId="77777777">
      <w:pPr>
        <w:jc w:val="both"/>
        <w:rPr>
          <w:rFonts w:ascii="Arial" w:hAnsi="Arial" w:cs="Arial"/>
        </w:rPr>
      </w:pPr>
    </w:p>
    <w:p w:rsidR="00A613C9" w:rsidP="000575B9" w14:paraId="2F67FA82"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A613C9">
        <w:rPr>
          <w:rFonts w:ascii="Arial" w:hAnsi="Arial" w:cs="Arial"/>
        </w:rPr>
        <w:t>Sobre os empregos crucial destaca</w:t>
      </w:r>
      <w:r>
        <w:rPr>
          <w:rFonts w:ascii="Arial" w:hAnsi="Arial" w:cs="Arial"/>
        </w:rPr>
        <w:t>r</w:t>
      </w:r>
      <w:r w:rsidRPr="00A613C9">
        <w:rPr>
          <w:rFonts w:ascii="Arial" w:hAnsi="Arial" w:cs="Arial"/>
        </w:rPr>
        <w:t xml:space="preserve"> que ninguém é capaz de produzir riqueza sem o braço do trabalhador, o capital que constrói esse sistema nada produz, quem produz e consome s</w:t>
      </w:r>
      <w:r>
        <w:rPr>
          <w:rFonts w:ascii="Arial" w:hAnsi="Arial" w:cs="Arial"/>
        </w:rPr>
        <w:t>ão</w:t>
      </w:r>
      <w:r w:rsidRPr="00A613C9">
        <w:rPr>
          <w:rFonts w:ascii="Arial" w:hAnsi="Arial" w:cs="Arial"/>
        </w:rPr>
        <w:t xml:space="preserve"> em regra as mesmas pessoas e digo isso porque inaceitável a manutenção desse status</w:t>
      </w:r>
      <w:r>
        <w:rPr>
          <w:rFonts w:ascii="Arial" w:hAnsi="Arial" w:cs="Arial"/>
        </w:rPr>
        <w:t>, como sendo de benefício comunitário,</w:t>
      </w:r>
      <w:r w:rsidR="007A3342">
        <w:rPr>
          <w:rFonts w:ascii="Arial" w:hAnsi="Arial" w:cs="Arial"/>
        </w:rPr>
        <w:t xml:space="preserve"> estes (os benefícios sociais à comunidade)</w:t>
      </w:r>
      <w:r>
        <w:rPr>
          <w:rFonts w:ascii="Arial" w:hAnsi="Arial" w:cs="Arial"/>
        </w:rPr>
        <w:t xml:space="preserve"> são sem dúvida </w:t>
      </w:r>
      <w:r w:rsidR="007A3342">
        <w:rPr>
          <w:rFonts w:ascii="Arial" w:hAnsi="Arial" w:cs="Arial"/>
        </w:rPr>
        <w:t xml:space="preserve">baixíssimos, </w:t>
      </w:r>
      <w:r w:rsidRPr="00A613C9">
        <w:rPr>
          <w:rFonts w:ascii="Arial" w:hAnsi="Arial" w:cs="Arial"/>
        </w:rPr>
        <w:t>comparados à riqueza aqui produzida e ao impacto social</w:t>
      </w:r>
      <w:r>
        <w:rPr>
          <w:rFonts w:ascii="Arial" w:hAnsi="Arial" w:cs="Arial"/>
        </w:rPr>
        <w:t xml:space="preserve"> e ambiental, portanto</w:t>
      </w:r>
      <w:r w:rsidRPr="00A613C9">
        <w:rPr>
          <w:rFonts w:ascii="Arial" w:hAnsi="Arial" w:cs="Arial"/>
        </w:rPr>
        <w:t xml:space="preserve"> </w:t>
      </w:r>
      <w:r w:rsidR="007A3342">
        <w:rPr>
          <w:rFonts w:ascii="Arial" w:hAnsi="Arial" w:cs="Arial"/>
        </w:rPr>
        <w:t>o saldo em favor da comunidade é negativo.</w:t>
      </w:r>
    </w:p>
    <w:p w:rsidR="000575B9" w:rsidP="000575B9" w14:paraId="43021E39" w14:textId="77777777">
      <w:pPr>
        <w:jc w:val="both"/>
        <w:rPr>
          <w:rFonts w:ascii="Arial" w:hAnsi="Arial" w:cs="Arial"/>
        </w:rPr>
      </w:pPr>
    </w:p>
    <w:p w:rsidR="000575B9" w:rsidP="00A613C9" w14:paraId="434E581C"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A613C9" w:rsidR="00A613C9">
        <w:rPr>
          <w:rFonts w:ascii="Arial" w:hAnsi="Arial" w:cs="Arial"/>
        </w:rPr>
        <w:t>Ness</w:t>
      </w:r>
      <w:r>
        <w:rPr>
          <w:rFonts w:ascii="Arial" w:hAnsi="Arial" w:cs="Arial"/>
        </w:rPr>
        <w:t>e</w:t>
      </w:r>
      <w:r w:rsidRPr="00A613C9" w:rsidR="00A613C9">
        <w:rPr>
          <w:rFonts w:ascii="Arial" w:hAnsi="Arial" w:cs="Arial"/>
        </w:rPr>
        <w:t xml:space="preserve"> </w:t>
      </w:r>
      <w:r>
        <w:rPr>
          <w:rFonts w:ascii="Arial" w:hAnsi="Arial" w:cs="Arial"/>
        </w:rPr>
        <w:t>caminho de entendimento</w:t>
      </w:r>
      <w:r w:rsidRPr="00A613C9" w:rsidR="00A613C9">
        <w:rPr>
          <w:rFonts w:ascii="Arial" w:hAnsi="Arial" w:cs="Arial"/>
        </w:rPr>
        <w:t>, dois pontos merecem destaque, o conjunto arquitetônico que ainda sobrevive e é composto pela Vila Industrial</w:t>
      </w:r>
      <w:r>
        <w:rPr>
          <w:rFonts w:ascii="Arial" w:hAnsi="Arial" w:cs="Arial"/>
        </w:rPr>
        <w:t>, nela insertos dois conjuntos do interior da empresa (Estação e Capela)</w:t>
      </w:r>
      <w:r w:rsidR="00181D3E">
        <w:rPr>
          <w:rFonts w:ascii="Arial" w:hAnsi="Arial" w:cs="Arial"/>
        </w:rPr>
        <w:t>, além das estruturas da</w:t>
      </w:r>
      <w:r w:rsidRPr="00A613C9" w:rsidR="00A613C9">
        <w:rPr>
          <w:rFonts w:ascii="Arial" w:hAnsi="Arial" w:cs="Arial"/>
        </w:rPr>
        <w:t xml:space="preserve"> Associação Atlético de Alumínio</w:t>
      </w:r>
      <w:r w:rsidR="00181D3E">
        <w:rPr>
          <w:rFonts w:ascii="Arial" w:hAnsi="Arial" w:cs="Arial"/>
        </w:rPr>
        <w:t>, estes compõem verdadeiro conjunto arquitetônico, histórico, cultural, religioso e desportivo</w:t>
      </w:r>
      <w:r>
        <w:rPr>
          <w:rFonts w:ascii="Arial" w:hAnsi="Arial" w:cs="Arial"/>
        </w:rPr>
        <w:t>.</w:t>
      </w:r>
    </w:p>
    <w:p w:rsidR="00F62EDF" w:rsidP="00A613C9" w14:paraId="2F96F720" w14:textId="77777777">
      <w:pPr>
        <w:jc w:val="both"/>
        <w:rPr>
          <w:rFonts w:ascii="Arial" w:hAnsi="Arial" w:cs="Arial"/>
        </w:rPr>
      </w:pPr>
    </w:p>
    <w:p w:rsidR="00A613C9" w:rsidP="00A613C9" w14:paraId="4D934F01"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0575B9">
        <w:rPr>
          <w:rFonts w:ascii="Arial" w:hAnsi="Arial" w:cs="Arial"/>
        </w:rPr>
        <w:t>Neste ponto, a</w:t>
      </w:r>
      <w:r w:rsidRPr="00A613C9">
        <w:rPr>
          <w:rFonts w:ascii="Arial" w:hAnsi="Arial" w:cs="Arial"/>
        </w:rPr>
        <w:t xml:space="preserve"> Capela mantida no</w:t>
      </w:r>
      <w:r w:rsidR="00181D3E">
        <w:rPr>
          <w:rFonts w:ascii="Arial" w:hAnsi="Arial" w:cs="Arial"/>
        </w:rPr>
        <w:t xml:space="preserve"> interior da empresa, à época</w:t>
      </w:r>
      <w:r w:rsidRPr="00A613C9">
        <w:rPr>
          <w:rFonts w:ascii="Arial" w:hAnsi="Arial" w:cs="Arial"/>
        </w:rPr>
        <w:t xml:space="preserve"> por exigência da fam</w:t>
      </w:r>
      <w:r w:rsidR="000575B9">
        <w:rPr>
          <w:rFonts w:ascii="Arial" w:hAnsi="Arial" w:cs="Arial"/>
        </w:rPr>
        <w:t>í</w:t>
      </w:r>
      <w:r w:rsidRPr="00A613C9">
        <w:rPr>
          <w:rFonts w:ascii="Arial" w:hAnsi="Arial" w:cs="Arial"/>
        </w:rPr>
        <w:t>lia</w:t>
      </w:r>
      <w:r w:rsidR="000575B9">
        <w:rPr>
          <w:rFonts w:ascii="Arial" w:hAnsi="Arial" w:cs="Arial"/>
        </w:rPr>
        <w:t>, foi convertida em auditório e a Capela existente nas proximidades do Banco Stander está sob ameaça de desativação</w:t>
      </w:r>
      <w:r w:rsidRPr="00A613C9">
        <w:rPr>
          <w:rFonts w:ascii="Arial" w:hAnsi="Arial" w:cs="Arial"/>
        </w:rPr>
        <w:t>.</w:t>
      </w:r>
    </w:p>
    <w:p w:rsidR="00F62EDF" w:rsidP="00A613C9" w14:paraId="274AC509" w14:textId="77777777">
      <w:pPr>
        <w:jc w:val="both"/>
        <w:rPr>
          <w:rFonts w:ascii="Arial" w:hAnsi="Arial" w:cs="Arial"/>
        </w:rPr>
      </w:pPr>
    </w:p>
    <w:p w:rsidR="00F00595" w:rsidP="00A613C9" w14:paraId="7A75C4C8"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Grave é o “apossamento” da antiga Estação Rodovalho, inaugurada em 10/07/1895, depois, na década de 1950, convertida em “Estação Alumínio”, que vejam só deu nome à cidade. Esse conjunto arquitetônico compreende interesses de tutela coletiva, cuja defesa é obrigação do Poder Público, sendo sua omissão punível, nos termos da lei. </w:t>
      </w:r>
    </w:p>
    <w:p w:rsidR="00F62EDF" w:rsidP="00A613C9" w14:paraId="130B16AF" w14:textId="77777777">
      <w:pPr>
        <w:jc w:val="both"/>
        <w:rPr>
          <w:rFonts w:ascii="Arial" w:hAnsi="Arial" w:cs="Arial"/>
        </w:rPr>
      </w:pPr>
    </w:p>
    <w:p w:rsidR="00181D3E" w:rsidP="00A613C9" w14:paraId="2B71EBF3"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0575B9">
        <w:rPr>
          <w:rFonts w:ascii="Arial" w:hAnsi="Arial" w:cs="Arial"/>
        </w:rPr>
        <w:t>Talvez o menos avisado</w:t>
      </w:r>
      <w:r w:rsidR="00F00595">
        <w:rPr>
          <w:rFonts w:ascii="Arial" w:hAnsi="Arial" w:cs="Arial"/>
        </w:rPr>
        <w:t xml:space="preserve"> ou mais pelego</w:t>
      </w:r>
      <w:r w:rsidR="000575B9">
        <w:rPr>
          <w:rFonts w:ascii="Arial" w:hAnsi="Arial" w:cs="Arial"/>
        </w:rPr>
        <w:t xml:space="preserve">, sugira </w:t>
      </w:r>
      <w:r>
        <w:rPr>
          <w:rFonts w:ascii="Arial" w:hAnsi="Arial" w:cs="Arial"/>
        </w:rPr>
        <w:t xml:space="preserve">ou defenda </w:t>
      </w:r>
      <w:r w:rsidR="000575B9">
        <w:rPr>
          <w:rFonts w:ascii="Arial" w:hAnsi="Arial" w:cs="Arial"/>
        </w:rPr>
        <w:t>que a</w:t>
      </w:r>
      <w:r>
        <w:rPr>
          <w:rFonts w:ascii="Arial" w:hAnsi="Arial" w:cs="Arial"/>
        </w:rPr>
        <w:t xml:space="preserve"> empresa na</w:t>
      </w:r>
      <w:r w:rsidR="000575B9">
        <w:rPr>
          <w:rFonts w:ascii="Arial" w:hAnsi="Arial" w:cs="Arial"/>
        </w:rPr>
        <w:t xml:space="preserve"> disposição d</w:t>
      </w:r>
      <w:r>
        <w:rPr>
          <w:rFonts w:ascii="Arial" w:hAnsi="Arial" w:cs="Arial"/>
        </w:rPr>
        <w:t>a sua propriedade, pode agir de forma absoluta, não, não pode! A propriedade atende a interesses sociais e é suscetível de desapropriação e gravames legais como o de tombamentos.</w:t>
      </w:r>
    </w:p>
    <w:p w:rsidR="00181D3E" w:rsidP="00A613C9" w14:paraId="4C75A1D8" w14:textId="77777777">
      <w:pPr>
        <w:jc w:val="both"/>
        <w:rPr>
          <w:rFonts w:ascii="Arial" w:hAnsi="Arial" w:cs="Arial"/>
        </w:rPr>
      </w:pPr>
    </w:p>
    <w:p w:rsidR="00A613C9" w:rsidP="00A613C9" w14:paraId="57CEA9C5"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181D3E">
        <w:rPr>
          <w:rFonts w:ascii="Arial" w:hAnsi="Arial" w:cs="Arial"/>
        </w:rPr>
        <w:t>Contudo, i</w:t>
      </w:r>
      <w:r w:rsidRPr="00A613C9">
        <w:rPr>
          <w:rFonts w:ascii="Arial" w:hAnsi="Arial" w:cs="Arial"/>
        </w:rPr>
        <w:t xml:space="preserve">nerte, o </w:t>
      </w:r>
      <w:r w:rsidR="00F00595">
        <w:rPr>
          <w:rFonts w:ascii="Arial" w:hAnsi="Arial" w:cs="Arial"/>
        </w:rPr>
        <w:t>M</w:t>
      </w:r>
      <w:r>
        <w:rPr>
          <w:rFonts w:ascii="Arial" w:hAnsi="Arial" w:cs="Arial"/>
        </w:rPr>
        <w:t>u</w:t>
      </w:r>
      <w:r w:rsidRPr="00A613C9">
        <w:rPr>
          <w:rFonts w:ascii="Arial" w:hAnsi="Arial" w:cs="Arial"/>
        </w:rPr>
        <w:t>nicípio assiste o desmantelamento da nossa história</w:t>
      </w:r>
      <w:r w:rsidR="00EA5953">
        <w:rPr>
          <w:rFonts w:ascii="Arial" w:hAnsi="Arial" w:cs="Arial"/>
        </w:rPr>
        <w:t xml:space="preserve"> (Estação Rodovalho, convertida Alumínio)</w:t>
      </w:r>
      <w:r w:rsidRPr="00A613C9">
        <w:rPr>
          <w:rFonts w:ascii="Arial" w:hAnsi="Arial" w:cs="Arial"/>
        </w:rPr>
        <w:t xml:space="preserve">, da nossa </w:t>
      </w:r>
      <w:r w:rsidR="00181D3E">
        <w:rPr>
          <w:rFonts w:ascii="Arial" w:hAnsi="Arial" w:cs="Arial"/>
        </w:rPr>
        <w:t>“</w:t>
      </w:r>
      <w:r w:rsidRPr="00A613C9">
        <w:rPr>
          <w:rFonts w:ascii="Arial" w:hAnsi="Arial" w:cs="Arial"/>
        </w:rPr>
        <w:t>paisagem</w:t>
      </w:r>
      <w:r w:rsidR="00181D3E">
        <w:rPr>
          <w:rFonts w:ascii="Arial" w:hAnsi="Arial" w:cs="Arial"/>
        </w:rPr>
        <w:t xml:space="preserve"> urbana” composta pelo conjunto arquitetônico da Vila Industrial</w:t>
      </w:r>
      <w:r w:rsidRPr="00A613C9">
        <w:rPr>
          <w:rFonts w:ascii="Arial" w:hAnsi="Arial" w:cs="Arial"/>
        </w:rPr>
        <w:t>, da nossa cultura</w:t>
      </w:r>
      <w:r w:rsidR="00181D3E">
        <w:rPr>
          <w:rFonts w:ascii="Arial" w:hAnsi="Arial" w:cs="Arial"/>
        </w:rPr>
        <w:t xml:space="preserve"> (cinema), da religiosidade (capelas)</w:t>
      </w:r>
      <w:r w:rsidRPr="00A613C9">
        <w:rPr>
          <w:rFonts w:ascii="Arial" w:hAnsi="Arial" w:cs="Arial"/>
        </w:rPr>
        <w:t xml:space="preserve"> e tamb</w:t>
      </w:r>
      <w:r w:rsidR="00181D3E">
        <w:rPr>
          <w:rFonts w:ascii="Arial" w:hAnsi="Arial" w:cs="Arial"/>
        </w:rPr>
        <w:t>ém</w:t>
      </w:r>
      <w:r w:rsidRPr="00A613C9">
        <w:rPr>
          <w:rFonts w:ascii="Arial" w:hAnsi="Arial" w:cs="Arial"/>
        </w:rPr>
        <w:t xml:space="preserve"> do nosso esporte</w:t>
      </w:r>
      <w:r w:rsidR="00181D3E">
        <w:rPr>
          <w:rFonts w:ascii="Arial" w:hAnsi="Arial" w:cs="Arial"/>
        </w:rPr>
        <w:t xml:space="preserve"> (AAA)</w:t>
      </w:r>
      <w:r w:rsidRPr="00A613C9">
        <w:rPr>
          <w:rFonts w:ascii="Arial" w:hAnsi="Arial" w:cs="Arial"/>
        </w:rPr>
        <w:t>.</w:t>
      </w:r>
    </w:p>
    <w:p w:rsidR="00181D3E" w:rsidP="00A613C9" w14:paraId="2E53BD4A" w14:textId="77777777">
      <w:pPr>
        <w:jc w:val="both"/>
        <w:rPr>
          <w:rFonts w:ascii="Arial" w:hAnsi="Arial" w:cs="Arial"/>
        </w:rPr>
      </w:pPr>
    </w:p>
    <w:p w:rsidR="00A613C9" w:rsidP="00A613C9" w14:paraId="5D9187BD"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181D3E">
        <w:rPr>
          <w:rFonts w:ascii="Arial" w:hAnsi="Arial" w:cs="Arial"/>
        </w:rPr>
        <w:t>A</w:t>
      </w:r>
      <w:r w:rsidRPr="00A613C9">
        <w:rPr>
          <w:rFonts w:ascii="Arial" w:hAnsi="Arial" w:cs="Arial"/>
        </w:rPr>
        <w:t xml:space="preserve"> pergunta que n</w:t>
      </w:r>
      <w:r w:rsidR="00181D3E">
        <w:rPr>
          <w:rFonts w:ascii="Arial" w:hAnsi="Arial" w:cs="Arial"/>
        </w:rPr>
        <w:t>ão</w:t>
      </w:r>
      <w:r w:rsidRPr="00A613C9">
        <w:rPr>
          <w:rFonts w:ascii="Arial" w:hAnsi="Arial" w:cs="Arial"/>
        </w:rPr>
        <w:t xml:space="preserve"> cala é: </w:t>
      </w:r>
      <w:r w:rsidR="0092203B">
        <w:rPr>
          <w:rFonts w:ascii="Arial" w:hAnsi="Arial" w:cs="Arial"/>
        </w:rPr>
        <w:t>agora vendida ao capital estrangeiro</w:t>
      </w:r>
      <w:r w:rsidRPr="00A613C9">
        <w:rPr>
          <w:rFonts w:ascii="Arial" w:hAnsi="Arial" w:cs="Arial"/>
        </w:rPr>
        <w:t xml:space="preserve">, </w:t>
      </w:r>
      <w:r w:rsidR="0092203B">
        <w:rPr>
          <w:rFonts w:ascii="Arial" w:hAnsi="Arial" w:cs="Arial"/>
        </w:rPr>
        <w:t xml:space="preserve">os novos donos </w:t>
      </w:r>
      <w:r w:rsidRPr="00A613C9">
        <w:rPr>
          <w:rFonts w:ascii="Arial" w:hAnsi="Arial" w:cs="Arial"/>
        </w:rPr>
        <w:t>que aqui se quer pis</w:t>
      </w:r>
      <w:r w:rsidR="0092203B">
        <w:rPr>
          <w:rFonts w:ascii="Arial" w:hAnsi="Arial" w:cs="Arial"/>
        </w:rPr>
        <w:t>aram e desconhecem da nossa história, porque dela não participaram</w:t>
      </w:r>
      <w:r w:rsidR="00181D3E">
        <w:rPr>
          <w:rFonts w:ascii="Arial" w:hAnsi="Arial" w:cs="Arial"/>
        </w:rPr>
        <w:t>,</w:t>
      </w:r>
      <w:r w:rsidRPr="00A613C9">
        <w:rPr>
          <w:rFonts w:ascii="Arial" w:hAnsi="Arial" w:cs="Arial"/>
        </w:rPr>
        <w:t xml:space="preserve"> ir</w:t>
      </w:r>
      <w:r w:rsidR="0092203B">
        <w:rPr>
          <w:rFonts w:ascii="Arial" w:hAnsi="Arial" w:cs="Arial"/>
        </w:rPr>
        <w:t>ão</w:t>
      </w:r>
      <w:r w:rsidRPr="00A613C9">
        <w:rPr>
          <w:rFonts w:ascii="Arial" w:hAnsi="Arial" w:cs="Arial"/>
        </w:rPr>
        <w:t xml:space="preserve"> agir como???</w:t>
      </w:r>
      <w:r w:rsidR="00181D3E">
        <w:rPr>
          <w:rFonts w:ascii="Arial" w:hAnsi="Arial" w:cs="Arial"/>
        </w:rPr>
        <w:t xml:space="preserve"> </w:t>
      </w:r>
      <w:r w:rsidRPr="00A613C9">
        <w:rPr>
          <w:rFonts w:ascii="Arial" w:hAnsi="Arial" w:cs="Arial"/>
        </w:rPr>
        <w:t>A resposta todos nós sabemos</w:t>
      </w:r>
      <w:r w:rsidR="0092203B">
        <w:rPr>
          <w:rFonts w:ascii="Arial" w:hAnsi="Arial" w:cs="Arial"/>
        </w:rPr>
        <w:t>. A partir de então</w:t>
      </w:r>
      <w:r w:rsidRPr="00A613C9">
        <w:rPr>
          <w:rFonts w:ascii="Arial" w:hAnsi="Arial" w:cs="Arial"/>
        </w:rPr>
        <w:t>,</w:t>
      </w:r>
      <w:r w:rsidR="00181D3E">
        <w:rPr>
          <w:rFonts w:ascii="Arial" w:hAnsi="Arial" w:cs="Arial"/>
        </w:rPr>
        <w:t xml:space="preserve"> a</w:t>
      </w:r>
      <w:r w:rsidRPr="00A613C9">
        <w:rPr>
          <w:rFonts w:ascii="Arial" w:hAnsi="Arial" w:cs="Arial"/>
        </w:rPr>
        <w:t xml:space="preserve"> questão é</w:t>
      </w:r>
      <w:r w:rsidR="00181D3E">
        <w:rPr>
          <w:rFonts w:ascii="Arial" w:hAnsi="Arial" w:cs="Arial"/>
        </w:rPr>
        <w:t>,</w:t>
      </w:r>
      <w:r w:rsidRPr="00A613C9">
        <w:rPr>
          <w:rFonts w:ascii="Arial" w:hAnsi="Arial" w:cs="Arial"/>
        </w:rPr>
        <w:t xml:space="preserve"> como a Municipalidade irá agir, porque a</w:t>
      </w:r>
      <w:r w:rsidR="00181D3E">
        <w:rPr>
          <w:rFonts w:ascii="Arial" w:hAnsi="Arial" w:cs="Arial"/>
        </w:rPr>
        <w:t xml:space="preserve"> ação imediata</w:t>
      </w:r>
      <w:r w:rsidRPr="00A613C9">
        <w:rPr>
          <w:rFonts w:ascii="Arial" w:hAnsi="Arial" w:cs="Arial"/>
        </w:rPr>
        <w:t xml:space="preserve"> não é alternativa</w:t>
      </w:r>
      <w:r w:rsidR="00181D3E">
        <w:rPr>
          <w:rFonts w:ascii="Arial" w:hAnsi="Arial" w:cs="Arial"/>
        </w:rPr>
        <w:t>, é obrigação de quem tem o dever de proteger para essa e para as próximas gerações a nossa história, a nossa identidade</w:t>
      </w:r>
      <w:r w:rsidRPr="00A613C9">
        <w:rPr>
          <w:rFonts w:ascii="Arial" w:hAnsi="Arial" w:cs="Arial"/>
        </w:rPr>
        <w:t>.</w:t>
      </w:r>
    </w:p>
    <w:p w:rsidR="00BC3B25" w:rsidP="00A613C9" w14:paraId="33113EEB" w14:textId="77777777">
      <w:pPr>
        <w:jc w:val="both"/>
        <w:rPr>
          <w:rFonts w:ascii="Arial" w:hAnsi="Arial" w:cs="Arial"/>
        </w:rPr>
      </w:pPr>
    </w:p>
    <w:p w:rsidR="00BC3B25" w:rsidP="00A613C9" w14:paraId="37A78E5F"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Por fim, há que se considerar também que deve partir da municipalidade o bom exemplo</w:t>
      </w:r>
      <w:r w:rsidR="00611DE1">
        <w:rPr>
          <w:rFonts w:ascii="Arial" w:hAnsi="Arial" w:cs="Arial"/>
        </w:rPr>
        <w:t xml:space="preserve"> de proceder a levantamento criterioso daquilo que possa se constituir patrimônio histórico e nessa missão é possível inclusive envolver as escolas municipais, com a realização de trabalhos e pesquisas sobre a história da cidade. Esse bom exemplo que cito, guarda relação com os fornos da antiga olaria da “Fazenda Irema”, um deles recentemente derrubado para abrir espaço para depósito de inservíveis da prefeitura. </w:t>
      </w:r>
    </w:p>
    <w:p w:rsidR="00611DE1" w:rsidP="00A613C9" w14:paraId="320D938D" w14:textId="77777777">
      <w:pPr>
        <w:jc w:val="both"/>
        <w:rPr>
          <w:rFonts w:ascii="Arial" w:hAnsi="Arial" w:cs="Arial"/>
        </w:rPr>
      </w:pPr>
    </w:p>
    <w:p w:rsidR="00611DE1" w:rsidP="00A613C9" w14:paraId="4DE2552C"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Em visita ao local, juntamente do Vereador Bola e do Presidente desta casa Vereador Jean da Elite, contatamos o diretor de transportes e sugerimos a interrupção dessa “demolição” em favor da preservação do patrimônio arquitetônico e histórico do local, cuja estrutura pode ser preservada e muito bem aproveitada em favor da cultura e da educação. </w:t>
      </w:r>
    </w:p>
    <w:p w:rsidR="00D375EB" w:rsidP="00252E60" w14:paraId="7EEA67BA" w14:textId="77777777">
      <w:pPr>
        <w:jc w:val="both"/>
        <w:rPr>
          <w:rFonts w:ascii="Arial" w:hAnsi="Arial" w:cs="Arial"/>
        </w:rPr>
      </w:pPr>
      <w:r>
        <w:rPr>
          <w:rFonts w:ascii="Arial" w:hAnsi="Arial" w:cs="Arial"/>
        </w:rPr>
        <w:t xml:space="preserve"> </w:t>
      </w:r>
    </w:p>
    <w:p w:rsidR="00D375EB" w:rsidRPr="00BA048F" w:rsidP="00321825" w14:paraId="019A363F"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390998">
        <w:rPr>
          <w:rFonts w:ascii="Arial" w:hAnsi="Arial" w:cs="Arial"/>
        </w:rPr>
        <w:t>Diante disso,</w:t>
      </w:r>
      <w:r>
        <w:rPr>
          <w:rFonts w:ascii="Arial" w:hAnsi="Arial" w:cs="Arial"/>
        </w:rPr>
        <w:t xml:space="preserve"> é que requeiro à mesa, ouvido plenário seja </w:t>
      </w:r>
      <w:r w:rsidR="00390998">
        <w:rPr>
          <w:rFonts w:ascii="Arial" w:hAnsi="Arial" w:cs="Arial"/>
        </w:rPr>
        <w:t>oficiada a Prefeitura Municipal para que tomando conhecimento dess</w:t>
      </w:r>
      <w:r w:rsidR="00C06254">
        <w:rPr>
          <w:rFonts w:ascii="Arial" w:hAnsi="Arial" w:cs="Arial"/>
        </w:rPr>
        <w:t>e</w:t>
      </w:r>
      <w:r w:rsidR="00390998">
        <w:rPr>
          <w:rFonts w:ascii="Arial" w:hAnsi="Arial" w:cs="Arial"/>
        </w:rPr>
        <w:t xml:space="preserve"> </w:t>
      </w:r>
      <w:r w:rsidR="00C06254">
        <w:rPr>
          <w:rFonts w:ascii="Arial" w:hAnsi="Arial" w:cs="Arial"/>
        </w:rPr>
        <w:t>requerimento nos informe, lembrando o dever de lealdade para com o município</w:t>
      </w:r>
      <w:r>
        <w:rPr>
          <w:rFonts w:ascii="Arial" w:hAnsi="Arial" w:cs="Arial"/>
        </w:rPr>
        <w:t>:</w:t>
      </w:r>
      <w:r w:rsidRPr="00BA048F">
        <w:rPr>
          <w:rFonts w:ascii="Arial" w:hAnsi="Arial" w:cs="Arial"/>
        </w:rPr>
        <w:t xml:space="preserve"> </w:t>
      </w:r>
    </w:p>
    <w:p w:rsidR="00D375EB" w:rsidP="00D375EB" w14:paraId="141FC31D" w14:textId="77777777">
      <w:pPr>
        <w:jc w:val="both"/>
        <w:rPr>
          <w:rFonts w:ascii="Arial" w:hAnsi="Arial" w:cs="Arial"/>
        </w:rPr>
      </w:pPr>
    </w:p>
    <w:p w:rsidR="00D375EB" w:rsidRPr="00BA048F" w:rsidP="00D375EB" w14:paraId="218CFA2B" w14:textId="77777777">
      <w:pPr>
        <w:jc w:val="both"/>
        <w:rPr>
          <w:rFonts w:ascii="Arial" w:hAnsi="Arial" w:cs="Arial"/>
        </w:rPr>
      </w:pPr>
    </w:p>
    <w:p w:rsidR="0092203B" w:rsidP="00D375EB" w14:paraId="3865FF4D" w14:textId="77777777">
      <w:pPr>
        <w:pStyle w:val="ListParagraph"/>
        <w:numPr>
          <w:ilvl w:val="0"/>
          <w:numId w:val="1"/>
        </w:numPr>
        <w:jc w:val="both"/>
        <w:rPr>
          <w:rFonts w:ascii="Arial" w:hAnsi="Arial" w:cs="Arial"/>
        </w:rPr>
      </w:pPr>
      <w:r>
        <w:rPr>
          <w:rFonts w:ascii="Arial" w:hAnsi="Arial" w:cs="Arial"/>
        </w:rPr>
        <w:t>Ciente da venda da CBA para os chineses e o capital estrangeiro, quais medidas pretende o Executivo adotar para acompanhar a venda, transição de administração em face do interesse local e do patrimônio histórico, arquitetônico, cultural, religioso e desportivo?</w:t>
      </w:r>
    </w:p>
    <w:p w:rsidR="0092203B" w:rsidP="00D375EB" w14:paraId="3C000D98" w14:textId="77777777">
      <w:pPr>
        <w:pStyle w:val="ListParagraph"/>
        <w:numPr>
          <w:ilvl w:val="0"/>
          <w:numId w:val="1"/>
        </w:numPr>
        <w:jc w:val="both"/>
        <w:rPr>
          <w:rFonts w:ascii="Arial" w:hAnsi="Arial" w:cs="Arial"/>
        </w:rPr>
      </w:pPr>
      <w:r>
        <w:rPr>
          <w:rFonts w:ascii="Arial" w:hAnsi="Arial" w:cs="Arial"/>
        </w:rPr>
        <w:t>È possível constituir uma comissão mista entre Executivo, Legislativo e sociedade civil?</w:t>
      </w:r>
    </w:p>
    <w:p w:rsidR="00C06254" w:rsidP="00D375EB" w14:paraId="69164F7E" w14:textId="77777777">
      <w:pPr>
        <w:pStyle w:val="ListParagraph"/>
        <w:numPr>
          <w:ilvl w:val="0"/>
          <w:numId w:val="1"/>
        </w:numPr>
        <w:jc w:val="both"/>
        <w:rPr>
          <w:rFonts w:ascii="Arial" w:hAnsi="Arial" w:cs="Arial"/>
        </w:rPr>
      </w:pPr>
      <w:r>
        <w:rPr>
          <w:rFonts w:ascii="Arial" w:hAnsi="Arial" w:cs="Arial"/>
        </w:rPr>
        <w:t xml:space="preserve">O Executivo pode realizar audiências públicas para garantir transparência e escuta da sociedade e autoridades? Se sim, quando? Se não por quê? </w:t>
      </w:r>
    </w:p>
    <w:p w:rsidR="00C06254" w:rsidP="00D375EB" w14:paraId="17F4755C" w14:textId="77777777">
      <w:pPr>
        <w:pStyle w:val="ListParagraph"/>
        <w:numPr>
          <w:ilvl w:val="0"/>
          <w:numId w:val="1"/>
        </w:numPr>
        <w:jc w:val="both"/>
        <w:rPr>
          <w:rFonts w:ascii="Arial" w:hAnsi="Arial" w:cs="Arial"/>
        </w:rPr>
      </w:pPr>
      <w:r>
        <w:rPr>
          <w:rFonts w:ascii="Arial" w:hAnsi="Arial" w:cs="Arial"/>
          <w:b/>
          <w:bCs/>
        </w:rPr>
        <w:t>Com relação à defesa do interesse local, quais medidas o município pode adotar com relação aos espaços que menciona</w:t>
      </w:r>
      <w:r>
        <w:rPr>
          <w:rFonts w:ascii="Arial" w:hAnsi="Arial" w:cs="Arial"/>
        </w:rPr>
        <w:t>:</w:t>
      </w:r>
    </w:p>
    <w:p w:rsidR="00C06254" w:rsidP="00C06254" w14:paraId="18470312" w14:textId="77777777">
      <w:pPr>
        <w:pStyle w:val="ListParagraph"/>
        <w:numPr>
          <w:ilvl w:val="0"/>
          <w:numId w:val="4"/>
        </w:numPr>
        <w:jc w:val="both"/>
        <w:rPr>
          <w:rFonts w:ascii="Arial" w:hAnsi="Arial" w:cs="Arial"/>
        </w:rPr>
      </w:pPr>
      <w:r>
        <w:rPr>
          <w:rFonts w:ascii="Arial" w:hAnsi="Arial" w:cs="Arial"/>
        </w:rPr>
        <w:t>Antigo Cinema;</w:t>
      </w:r>
    </w:p>
    <w:p w:rsidR="00C06254" w:rsidP="00C06254" w14:paraId="774D894D" w14:textId="77777777">
      <w:pPr>
        <w:pStyle w:val="ListParagraph"/>
        <w:numPr>
          <w:ilvl w:val="0"/>
          <w:numId w:val="4"/>
        </w:numPr>
        <w:jc w:val="both"/>
        <w:rPr>
          <w:rFonts w:ascii="Arial" w:hAnsi="Arial" w:cs="Arial"/>
        </w:rPr>
      </w:pPr>
      <w:r>
        <w:rPr>
          <w:rFonts w:ascii="Arial" w:hAnsi="Arial" w:cs="Arial"/>
        </w:rPr>
        <w:t>Conjunto arquitetônico da Vila Industrial</w:t>
      </w:r>
    </w:p>
    <w:p w:rsidR="00C06254" w:rsidP="00C06254" w14:paraId="74993EEA" w14:textId="77777777">
      <w:pPr>
        <w:pStyle w:val="ListParagraph"/>
        <w:numPr>
          <w:ilvl w:val="0"/>
          <w:numId w:val="4"/>
        </w:numPr>
        <w:jc w:val="both"/>
        <w:rPr>
          <w:rFonts w:ascii="Arial" w:hAnsi="Arial" w:cs="Arial"/>
        </w:rPr>
      </w:pPr>
      <w:r>
        <w:rPr>
          <w:rFonts w:ascii="Arial" w:hAnsi="Arial" w:cs="Arial"/>
        </w:rPr>
        <w:t>Capelas da Vila Industrial, interna (convertida em auditório) e externa, ameaçada de desativação?</w:t>
      </w:r>
    </w:p>
    <w:p w:rsidR="00C06254" w:rsidP="00C06254" w14:paraId="360F7F3C" w14:textId="77777777">
      <w:pPr>
        <w:pStyle w:val="ListParagraph"/>
        <w:numPr>
          <w:ilvl w:val="0"/>
          <w:numId w:val="4"/>
        </w:numPr>
        <w:jc w:val="both"/>
        <w:rPr>
          <w:rFonts w:ascii="Arial" w:hAnsi="Arial" w:cs="Arial"/>
        </w:rPr>
      </w:pPr>
      <w:r>
        <w:rPr>
          <w:rFonts w:ascii="Arial" w:hAnsi="Arial" w:cs="Arial"/>
        </w:rPr>
        <w:t>Estação Ferroviária</w:t>
      </w:r>
      <w:r w:rsidR="00F00595">
        <w:rPr>
          <w:rFonts w:ascii="Arial" w:hAnsi="Arial" w:cs="Arial"/>
        </w:rPr>
        <w:t xml:space="preserve"> Rodovalho, convertida Alumínio, que deu nome à cidade</w:t>
      </w:r>
      <w:r>
        <w:rPr>
          <w:rFonts w:ascii="Arial" w:hAnsi="Arial" w:cs="Arial"/>
        </w:rPr>
        <w:t>?</w:t>
      </w:r>
    </w:p>
    <w:p w:rsidR="00513F62" w:rsidP="00C06254" w14:paraId="0B90EDC0" w14:textId="77777777">
      <w:pPr>
        <w:pStyle w:val="ListParagraph"/>
        <w:numPr>
          <w:ilvl w:val="0"/>
          <w:numId w:val="4"/>
        </w:numPr>
        <w:jc w:val="both"/>
        <w:rPr>
          <w:rFonts w:ascii="Arial" w:hAnsi="Arial" w:cs="Arial"/>
        </w:rPr>
      </w:pPr>
      <w:r>
        <w:rPr>
          <w:rFonts w:ascii="Arial" w:hAnsi="Arial" w:cs="Arial"/>
        </w:rPr>
        <w:t>Associação Atlética Alumínio.</w:t>
      </w:r>
    </w:p>
    <w:p w:rsidR="00E22C7D" w:rsidP="00E22C7D" w14:paraId="51FDA721" w14:textId="77777777">
      <w:pPr>
        <w:pStyle w:val="ListParagraph"/>
        <w:numPr>
          <w:ilvl w:val="0"/>
          <w:numId w:val="1"/>
        </w:numPr>
        <w:jc w:val="both"/>
        <w:rPr>
          <w:rFonts w:ascii="Arial" w:hAnsi="Arial" w:cs="Arial"/>
        </w:rPr>
      </w:pPr>
      <w:r>
        <w:rPr>
          <w:rFonts w:ascii="Arial" w:hAnsi="Arial" w:cs="Arial"/>
        </w:rPr>
        <w:t>Sobre os fornos da antiga olaria do Irema, é possível proceder ao levantamento arquitetônico e histórico do local e preservar parte dos fornos adaptando-os em favor da história, cultura e educação do município?</w:t>
      </w:r>
    </w:p>
    <w:p w:rsidR="00E22C7D" w:rsidP="00E22C7D" w14:paraId="0B0188AA" w14:textId="77777777">
      <w:pPr>
        <w:pStyle w:val="ListParagraph"/>
        <w:numPr>
          <w:ilvl w:val="0"/>
          <w:numId w:val="1"/>
        </w:numPr>
        <w:jc w:val="both"/>
        <w:rPr>
          <w:rFonts w:ascii="Arial" w:hAnsi="Arial" w:cs="Arial"/>
        </w:rPr>
      </w:pPr>
      <w:r>
        <w:rPr>
          <w:rFonts w:ascii="Arial" w:hAnsi="Arial" w:cs="Arial"/>
        </w:rPr>
        <w:t xml:space="preserve">A municipalidade pode constituir comissão para pesquisa e levantamento de patrimônios históricos e arquitetônicos? É possível envolver o Departamento de Educação e escolas para </w:t>
      </w:r>
      <w:r>
        <w:rPr>
          <w:rFonts w:ascii="Arial" w:hAnsi="Arial" w:cs="Arial"/>
        </w:rPr>
        <w:t>pesquisar e trabalhos? Se sim, quando? Se não por quê?</w:t>
      </w:r>
    </w:p>
    <w:p w:rsidR="00513F62" w:rsidP="00E22C7D" w14:paraId="54E495E8" w14:textId="77777777">
      <w:pPr>
        <w:pStyle w:val="ListParagraph"/>
        <w:numPr>
          <w:ilvl w:val="0"/>
          <w:numId w:val="1"/>
        </w:numPr>
        <w:jc w:val="both"/>
        <w:rPr>
          <w:rFonts w:ascii="Arial" w:hAnsi="Arial" w:cs="Arial"/>
        </w:rPr>
      </w:pPr>
      <w:r>
        <w:rPr>
          <w:rFonts w:ascii="Arial" w:hAnsi="Arial" w:cs="Arial"/>
        </w:rPr>
        <w:t>Por fim, pode o município declarar o interesse público sobre pontos em que entenda necessária a desapropriação e conversão do bem em favor da municipalidade? Ou envio de projeto de lei para tombamento de áreas? Se sim quando? Se não, justificar</w:t>
      </w:r>
    </w:p>
    <w:p w:rsidR="00321825" w:rsidP="00D375EB" w14:paraId="6057CF4E" w14:textId="77777777">
      <w:pPr>
        <w:ind w:left="2835"/>
        <w:jc w:val="both"/>
        <w:rPr>
          <w:rFonts w:ascii="Arial" w:hAnsi="Arial" w:cs="Arial"/>
        </w:rPr>
      </w:pPr>
    </w:p>
    <w:p w:rsidR="00D375EB" w:rsidRPr="00F62EDF" w:rsidP="00D375EB" w14:paraId="23B8BE00" w14:textId="77777777">
      <w:pPr>
        <w:ind w:left="2835"/>
        <w:jc w:val="both"/>
        <w:rPr>
          <w:rFonts w:ascii="Arial" w:hAnsi="Arial" w:cs="Arial"/>
        </w:rPr>
      </w:pPr>
      <w:r w:rsidRPr="00F62EDF">
        <w:rPr>
          <w:rFonts w:ascii="Arial" w:hAnsi="Arial" w:cs="Arial"/>
        </w:rPr>
        <w:t>Sala das sessões “Plenário Vereador Orlando Silva”</w:t>
      </w:r>
    </w:p>
    <w:p w:rsidR="00D375EB" w:rsidRPr="00BA048F" w:rsidP="00D375EB" w14:paraId="015DD79A" w14:textId="77777777">
      <w:pPr>
        <w:ind w:left="2835"/>
        <w:jc w:val="both"/>
        <w:rPr>
          <w:rFonts w:ascii="Arial" w:hAnsi="Arial" w:cs="Arial"/>
        </w:rPr>
      </w:pPr>
    </w:p>
    <w:p w:rsidR="00D375EB" w:rsidRPr="00BA048F" w:rsidP="00D375EB" w14:paraId="0824DB02" w14:textId="4C1C1D65">
      <w:pPr>
        <w:ind w:left="2835"/>
        <w:jc w:val="both"/>
        <w:rPr>
          <w:rFonts w:ascii="Arial" w:hAnsi="Arial" w:cs="Arial"/>
        </w:rPr>
      </w:pPr>
      <w:r w:rsidRPr="00BA048F">
        <w:rPr>
          <w:rFonts w:ascii="Arial" w:hAnsi="Arial" w:cs="Arial"/>
        </w:rPr>
        <w:t xml:space="preserve">Alumínio, </w:t>
      </w:r>
      <w:r w:rsidR="00513F62">
        <w:rPr>
          <w:rFonts w:ascii="Arial" w:hAnsi="Arial" w:cs="Arial"/>
        </w:rPr>
        <w:t>30</w:t>
      </w:r>
      <w:r w:rsidRPr="00BA048F">
        <w:rPr>
          <w:rFonts w:ascii="Arial" w:hAnsi="Arial" w:cs="Arial"/>
        </w:rPr>
        <w:t xml:space="preserve"> de</w:t>
      </w:r>
      <w:r w:rsidR="00321825">
        <w:rPr>
          <w:rFonts w:ascii="Arial" w:hAnsi="Arial" w:cs="Arial"/>
        </w:rPr>
        <w:t xml:space="preserve"> janeiro</w:t>
      </w:r>
      <w:r w:rsidRPr="00BA048F">
        <w:rPr>
          <w:rFonts w:ascii="Arial" w:hAnsi="Arial" w:cs="Arial"/>
        </w:rPr>
        <w:t xml:space="preserve"> 202</w:t>
      </w:r>
      <w:r w:rsidR="00E77BE6">
        <w:rPr>
          <w:rFonts w:ascii="Arial" w:hAnsi="Arial" w:cs="Arial"/>
        </w:rPr>
        <w:t>6</w:t>
      </w:r>
      <w:r w:rsidRPr="00BA048F">
        <w:rPr>
          <w:rFonts w:ascii="Arial" w:hAnsi="Arial" w:cs="Arial"/>
        </w:rPr>
        <w:t>.</w:t>
      </w:r>
    </w:p>
    <w:p w:rsidR="00D375EB" w:rsidRPr="00734B95" w:rsidP="00D375EB" w14:paraId="08F287B7" w14:textId="77777777">
      <w:pPr>
        <w:ind w:left="2835"/>
        <w:jc w:val="both"/>
        <w:rPr>
          <w:rFonts w:ascii="Arial" w:hAnsi="Arial" w:cs="Arial"/>
          <w:sz w:val="32"/>
          <w:szCs w:val="32"/>
        </w:rPr>
      </w:pPr>
    </w:p>
    <w:p w:rsidR="00D375EB" w:rsidRPr="00734B95" w:rsidP="00D375EB" w14:paraId="5B4D27FF" w14:textId="77777777">
      <w:pPr>
        <w:ind w:left="2835"/>
        <w:jc w:val="both"/>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pPr>
      <w:r w:rsidRPr="00734B95">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t xml:space="preserve">EDUARDO </w:t>
      </w:r>
    </w:p>
    <w:p w:rsidR="00982FE0" w:rsidP="00624984" w14:paraId="3A043FC9" w14:textId="77777777">
      <w:pPr>
        <w:ind w:left="2835"/>
        <w:jc w:val="both"/>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pPr>
      <w:r w:rsidRPr="00734B95">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t>VEREADOR</w:t>
      </w:r>
    </w:p>
    <w:p w:rsidR="00ED6111" w:rsidP="00624984" w14:paraId="500FD198" w14:textId="77777777">
      <w:pPr>
        <w:ind w:left="2835"/>
        <w:jc w:val="both"/>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pPr>
    </w:p>
    <w:p w:rsidR="00ED6111" w:rsidP="00624984" w14:paraId="09E88A51" w14:textId="77777777">
      <w:pPr>
        <w:ind w:left="2835"/>
        <w:jc w:val="both"/>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t>JEAN DA ELITE</w:t>
      </w:r>
    </w:p>
    <w:p w:rsidR="00ED6111" w:rsidP="00624984" w14:paraId="390EED97" w14:textId="77777777">
      <w:pPr>
        <w:ind w:left="2835"/>
        <w:jc w:val="both"/>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t>VEREADOR</w:t>
      </w:r>
    </w:p>
    <w:p w:rsidR="00ED6111" w:rsidP="00624984" w14:paraId="0CBD7B1F" w14:textId="77777777">
      <w:pPr>
        <w:ind w:left="2835"/>
        <w:jc w:val="both"/>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pPr>
    </w:p>
    <w:p w:rsidR="00ED6111" w:rsidP="00624984" w14:paraId="5C290FC1" w14:textId="77777777">
      <w:pPr>
        <w:ind w:left="2835"/>
        <w:jc w:val="both"/>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t>PAULINHO BOL</w:t>
      </w:r>
      <w:r w:rsidR="0004427C">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t>A</w:t>
      </w:r>
    </w:p>
    <w:p w:rsidR="0004427C" w:rsidRPr="00D375EB" w:rsidP="00624984" w14:paraId="2E4E417F" w14:textId="77777777">
      <w:pPr>
        <w:ind w:left="2835"/>
        <w:jc w:val="both"/>
      </w:pPr>
      <w:r>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t>VEREADOR</w:t>
      </w:r>
    </w:p>
    <w:sectPr w:rsidSect="006517CA">
      <w:headerReference w:type="default" r:id="rId5"/>
      <w:pgSz w:w="11906" w:h="16838"/>
      <w:pgMar w:top="284" w:right="1701" w:bottom="1418"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7CA" w14:paraId="317E1204" w14:textId="77777777">
    <w:pPr>
      <w:pStyle w:val="Header"/>
    </w:pPr>
    <w:r>
      <w:rPr>
        <w:rFonts w:ascii="Times New Roman"/>
        <w:noProof/>
        <w:sz w:val="20"/>
      </w:rPr>
      <w:drawing>
        <wp:anchor distT="0" distB="0" distL="114300" distR="114300" simplePos="0" relativeHeight="251660288" behindDoc="0" locked="0" layoutInCell="1" allowOverlap="1">
          <wp:simplePos x="0" y="0"/>
          <wp:positionH relativeFrom="margin">
            <wp:align>left</wp:align>
          </wp:positionH>
          <wp:positionV relativeFrom="paragraph">
            <wp:posOffset>-50165</wp:posOffset>
          </wp:positionV>
          <wp:extent cx="1032510" cy="125857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590957031" name="Image 6"/>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2510" cy="1258570"/>
                  </a:xfrm>
                  <a:prstGeom prst="rect">
                    <a:avLst/>
                  </a:prstGeom>
                </pic:spPr>
              </pic:pic>
            </a:graphicData>
          </a:graphic>
        </wp:anchor>
      </w:drawing>
    </w:r>
    <w:r>
      <w:rPr>
        <w:rFonts w:ascii="Times New Roman"/>
        <w:noProof/>
        <w:sz w:val="20"/>
      </w:rPr>
      <mc:AlternateContent>
        <mc:Choice Requires="wpg">
          <w:drawing>
            <wp:anchor distT="0" distB="0" distL="114300" distR="114300" simplePos="0" relativeHeight="251658240" behindDoc="1" locked="0" layoutInCell="1" allowOverlap="1">
              <wp:simplePos x="0" y="0"/>
              <wp:positionH relativeFrom="column">
                <wp:posOffset>4349115</wp:posOffset>
              </wp:positionH>
              <wp:positionV relativeFrom="paragraph">
                <wp:posOffset>-278765</wp:posOffset>
              </wp:positionV>
              <wp:extent cx="1955800" cy="1364615"/>
              <wp:effectExtent l="0" t="0" r="6350" b="6985"/>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0" cy="1364615"/>
                        <a:chOff x="0" y="0"/>
                        <a:chExt cx="1955800" cy="1364615"/>
                      </a:xfrm>
                    </wpg:grpSpPr>
                    <pic:pic xmlns:pic="http://schemas.openxmlformats.org/drawingml/2006/picture">
                      <pic:nvPicPr>
                        <pic:cNvPr id="3" name="Image 3"/>
                        <pic:cNvPicPr/>
                      </pic:nvPicPr>
                      <pic:blipFill>
                        <a:blip xmlns:r="http://schemas.openxmlformats.org/officeDocument/2006/relationships" r:embed="rId2" cstate="print"/>
                        <a:stretch>
                          <a:fillRect/>
                        </a:stretch>
                      </pic:blipFill>
                      <pic:spPr>
                        <a:xfrm>
                          <a:off x="0" y="464845"/>
                          <a:ext cx="1555749" cy="899147"/>
                        </a:xfrm>
                        <a:prstGeom prst="rect">
                          <a:avLst/>
                        </a:prstGeom>
                      </pic:spPr>
                    </pic:pic>
                    <pic:pic xmlns:pic="http://schemas.openxmlformats.org/drawingml/2006/picture">
                      <pic:nvPicPr>
                        <pic:cNvPr id="4" name="Image 4"/>
                        <pic:cNvPicPr/>
                      </pic:nvPicPr>
                      <pic:blipFill>
                        <a:blip xmlns:r="http://schemas.openxmlformats.org/officeDocument/2006/relationships" r:embed="rId3" cstate="print"/>
                        <a:stretch>
                          <a:fillRect/>
                        </a:stretch>
                      </pic:blipFill>
                      <pic:spPr>
                        <a:xfrm>
                          <a:off x="1435100" y="0"/>
                          <a:ext cx="520700" cy="520700"/>
                        </a:xfrm>
                        <a:prstGeom prst="rect">
                          <a:avLst/>
                        </a:prstGeom>
                      </pic:spPr>
                    </pic:pic>
                  </wpg:wgp>
                </a:graphicData>
              </a:graphic>
            </wp:anchor>
          </w:drawing>
        </mc:Choice>
        <mc:Fallback>
          <w:pict>
            <v:group id="Group 2" o:spid="_x0000_s2049" style="width:154pt;height:107.45pt;margin-top:-21.95pt;margin-left:342.45pt;position:absolute;z-index:-251657216" coordsize="19558,1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0" type="#_x0000_t75" style="width:15557;height:8991;mso-wrap-style:square;position:absolute;top:4648;visibility:visible">
                <v:imagedata r:id="rId2" o:title=""/>
              </v:shape>
              <v:shape id="Image 4" o:spid="_x0000_s2051" type="#_x0000_t75" style="width:5207;height:5207;left:14351;mso-wrap-style:square;position:absolute;visibility:visible">
                <v:imagedata r:id="rId3"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C830CF"/>
    <w:multiLevelType w:val="hybridMultilevel"/>
    <w:tmpl w:val="4CBC2DDC"/>
    <w:lvl w:ilvl="0">
      <w:start w:val="1"/>
      <w:numFmt w:val="decimal"/>
      <w:lvlText w:val="%1."/>
      <w:lvlJc w:val="left"/>
      <w:pPr>
        <w:ind w:left="3195" w:hanging="36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abstractNum w:abstractNumId="1">
    <w:nsid w:val="4CE23FC2"/>
    <w:multiLevelType w:val="hybridMultilevel"/>
    <w:tmpl w:val="09E889CC"/>
    <w:lvl w:ilvl="0">
      <w:start w:val="1"/>
      <w:numFmt w:val="decimal"/>
      <w:lvlText w:val="%1."/>
      <w:lvlJc w:val="left"/>
      <w:pPr>
        <w:ind w:left="3195" w:hanging="36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abstractNum w:abstractNumId="2">
    <w:nsid w:val="52AF45FE"/>
    <w:multiLevelType w:val="hybridMultilevel"/>
    <w:tmpl w:val="5BD80ACC"/>
    <w:lvl w:ilvl="0">
      <w:start w:val="1"/>
      <w:numFmt w:val="upperLetter"/>
      <w:lvlText w:val="%1-"/>
      <w:lvlJc w:val="left"/>
      <w:pPr>
        <w:ind w:left="3555" w:hanging="360"/>
      </w:pPr>
      <w:rPr>
        <w:rFonts w:hint="default"/>
      </w:rPr>
    </w:lvl>
    <w:lvl w:ilvl="1" w:tentative="1">
      <w:start w:val="1"/>
      <w:numFmt w:val="lowerLetter"/>
      <w:lvlText w:val="%2."/>
      <w:lvlJc w:val="left"/>
      <w:pPr>
        <w:ind w:left="4275" w:hanging="360"/>
      </w:pPr>
    </w:lvl>
    <w:lvl w:ilvl="2" w:tentative="1">
      <w:start w:val="1"/>
      <w:numFmt w:val="lowerRoman"/>
      <w:lvlText w:val="%3."/>
      <w:lvlJc w:val="right"/>
      <w:pPr>
        <w:ind w:left="4995" w:hanging="180"/>
      </w:pPr>
    </w:lvl>
    <w:lvl w:ilvl="3" w:tentative="1">
      <w:start w:val="1"/>
      <w:numFmt w:val="decimal"/>
      <w:lvlText w:val="%4."/>
      <w:lvlJc w:val="left"/>
      <w:pPr>
        <w:ind w:left="5715" w:hanging="360"/>
      </w:pPr>
    </w:lvl>
    <w:lvl w:ilvl="4" w:tentative="1">
      <w:start w:val="1"/>
      <w:numFmt w:val="lowerLetter"/>
      <w:lvlText w:val="%5."/>
      <w:lvlJc w:val="left"/>
      <w:pPr>
        <w:ind w:left="6435" w:hanging="360"/>
      </w:pPr>
    </w:lvl>
    <w:lvl w:ilvl="5" w:tentative="1">
      <w:start w:val="1"/>
      <w:numFmt w:val="lowerRoman"/>
      <w:lvlText w:val="%6."/>
      <w:lvlJc w:val="right"/>
      <w:pPr>
        <w:ind w:left="7155" w:hanging="180"/>
      </w:pPr>
    </w:lvl>
    <w:lvl w:ilvl="6" w:tentative="1">
      <w:start w:val="1"/>
      <w:numFmt w:val="decimal"/>
      <w:lvlText w:val="%7."/>
      <w:lvlJc w:val="left"/>
      <w:pPr>
        <w:ind w:left="7875" w:hanging="360"/>
      </w:pPr>
    </w:lvl>
    <w:lvl w:ilvl="7" w:tentative="1">
      <w:start w:val="1"/>
      <w:numFmt w:val="lowerLetter"/>
      <w:lvlText w:val="%8."/>
      <w:lvlJc w:val="left"/>
      <w:pPr>
        <w:ind w:left="8595" w:hanging="360"/>
      </w:pPr>
    </w:lvl>
    <w:lvl w:ilvl="8" w:tentative="1">
      <w:start w:val="1"/>
      <w:numFmt w:val="lowerRoman"/>
      <w:lvlText w:val="%9."/>
      <w:lvlJc w:val="right"/>
      <w:pPr>
        <w:ind w:left="9315" w:hanging="180"/>
      </w:pPr>
    </w:lvl>
  </w:abstractNum>
  <w:abstractNum w:abstractNumId="3">
    <w:nsid w:val="75CF6726"/>
    <w:multiLevelType w:val="hybridMultilevel"/>
    <w:tmpl w:val="8C2276AC"/>
    <w:lvl w:ilvl="0">
      <w:start w:val="1"/>
      <w:numFmt w:val="decimal"/>
      <w:lvlText w:val="%1."/>
      <w:lvlJc w:val="left"/>
      <w:pPr>
        <w:ind w:left="3195" w:hanging="36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4"/>
    <w:rsid w:val="00007F9B"/>
    <w:rsid w:val="0004427C"/>
    <w:rsid w:val="000575B9"/>
    <w:rsid w:val="000842D3"/>
    <w:rsid w:val="00092A5E"/>
    <w:rsid w:val="000B1F03"/>
    <w:rsid w:val="000E4974"/>
    <w:rsid w:val="00111CF9"/>
    <w:rsid w:val="0014459B"/>
    <w:rsid w:val="00181D3E"/>
    <w:rsid w:val="001A0137"/>
    <w:rsid w:val="001A18BB"/>
    <w:rsid w:val="001E0372"/>
    <w:rsid w:val="001E18DF"/>
    <w:rsid w:val="00252E60"/>
    <w:rsid w:val="002545EA"/>
    <w:rsid w:val="0029122C"/>
    <w:rsid w:val="002D196F"/>
    <w:rsid w:val="00321825"/>
    <w:rsid w:val="00375ECE"/>
    <w:rsid w:val="00390998"/>
    <w:rsid w:val="00391401"/>
    <w:rsid w:val="0039523B"/>
    <w:rsid w:val="003B1410"/>
    <w:rsid w:val="003E013F"/>
    <w:rsid w:val="004271E0"/>
    <w:rsid w:val="00427C32"/>
    <w:rsid w:val="00433FB8"/>
    <w:rsid w:val="00460528"/>
    <w:rsid w:val="00466223"/>
    <w:rsid w:val="005122DC"/>
    <w:rsid w:val="00513F62"/>
    <w:rsid w:val="0054656F"/>
    <w:rsid w:val="00586FCE"/>
    <w:rsid w:val="00590F0D"/>
    <w:rsid w:val="005B1D4B"/>
    <w:rsid w:val="005B5E53"/>
    <w:rsid w:val="005C4A4A"/>
    <w:rsid w:val="005D4A97"/>
    <w:rsid w:val="005F018E"/>
    <w:rsid w:val="00611DE1"/>
    <w:rsid w:val="0061578B"/>
    <w:rsid w:val="006212BB"/>
    <w:rsid w:val="00624984"/>
    <w:rsid w:val="00645EE5"/>
    <w:rsid w:val="00650B06"/>
    <w:rsid w:val="006517CA"/>
    <w:rsid w:val="00661119"/>
    <w:rsid w:val="006667D8"/>
    <w:rsid w:val="006F0A20"/>
    <w:rsid w:val="00734B95"/>
    <w:rsid w:val="00755476"/>
    <w:rsid w:val="007A3342"/>
    <w:rsid w:val="007B67E4"/>
    <w:rsid w:val="00830CBA"/>
    <w:rsid w:val="008812CC"/>
    <w:rsid w:val="008B1D3E"/>
    <w:rsid w:val="008F7753"/>
    <w:rsid w:val="0092203B"/>
    <w:rsid w:val="00931421"/>
    <w:rsid w:val="00982FE0"/>
    <w:rsid w:val="00997A1A"/>
    <w:rsid w:val="009A7B27"/>
    <w:rsid w:val="009C2BD1"/>
    <w:rsid w:val="009C2E16"/>
    <w:rsid w:val="009E4452"/>
    <w:rsid w:val="009E4D55"/>
    <w:rsid w:val="00A116C9"/>
    <w:rsid w:val="00A53F96"/>
    <w:rsid w:val="00A613C9"/>
    <w:rsid w:val="00A763ED"/>
    <w:rsid w:val="00A82226"/>
    <w:rsid w:val="00AB39CA"/>
    <w:rsid w:val="00AC26D4"/>
    <w:rsid w:val="00B2110D"/>
    <w:rsid w:val="00B45DF9"/>
    <w:rsid w:val="00B5360B"/>
    <w:rsid w:val="00B53950"/>
    <w:rsid w:val="00B63A29"/>
    <w:rsid w:val="00B72F61"/>
    <w:rsid w:val="00B84EF3"/>
    <w:rsid w:val="00BA048F"/>
    <w:rsid w:val="00BC3B25"/>
    <w:rsid w:val="00BD7FEF"/>
    <w:rsid w:val="00C06254"/>
    <w:rsid w:val="00C136BB"/>
    <w:rsid w:val="00C57B2F"/>
    <w:rsid w:val="00C65DEA"/>
    <w:rsid w:val="00C93CAE"/>
    <w:rsid w:val="00CD0451"/>
    <w:rsid w:val="00CE34BC"/>
    <w:rsid w:val="00CF0C6E"/>
    <w:rsid w:val="00D239AB"/>
    <w:rsid w:val="00D375EB"/>
    <w:rsid w:val="00D4407D"/>
    <w:rsid w:val="00D505C2"/>
    <w:rsid w:val="00DA0C09"/>
    <w:rsid w:val="00DE55D9"/>
    <w:rsid w:val="00E22C7D"/>
    <w:rsid w:val="00E34FC8"/>
    <w:rsid w:val="00E72A21"/>
    <w:rsid w:val="00E77BE6"/>
    <w:rsid w:val="00EA5953"/>
    <w:rsid w:val="00EC6B58"/>
    <w:rsid w:val="00ED6111"/>
    <w:rsid w:val="00F00595"/>
    <w:rsid w:val="00F62EDF"/>
    <w:rsid w:val="00FB62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44BACDC-2005-4013-9E83-B7A7425C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EB"/>
  </w:style>
  <w:style w:type="paragraph" w:styleId="Heading1">
    <w:name w:val="heading 1"/>
    <w:basedOn w:val="Normal"/>
    <w:next w:val="Normal"/>
    <w:link w:val="Ttulo1Char"/>
    <w:uiPriority w:val="9"/>
    <w:qFormat/>
    <w:rsid w:val="000E4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0E4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0E4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0E4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0E4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0E4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0E4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0E4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0E4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0E49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0E49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0E4974"/>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0E4974"/>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0E4974"/>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0E4974"/>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0E4974"/>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0E4974"/>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0E4974"/>
    <w:rPr>
      <w:rFonts w:eastAsiaTheme="majorEastAsia" w:cstheme="majorBidi"/>
      <w:color w:val="272727" w:themeColor="text1" w:themeTint="D8"/>
    </w:rPr>
  </w:style>
  <w:style w:type="paragraph" w:styleId="Title">
    <w:name w:val="Title"/>
    <w:basedOn w:val="Normal"/>
    <w:next w:val="Normal"/>
    <w:link w:val="TtuloChar"/>
    <w:uiPriority w:val="10"/>
    <w:qFormat/>
    <w:rsid w:val="000E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0E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0E49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0E4974"/>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0E4974"/>
    <w:pPr>
      <w:spacing w:before="160"/>
      <w:jc w:val="center"/>
    </w:pPr>
    <w:rPr>
      <w:i/>
      <w:iCs/>
      <w:color w:val="404040" w:themeColor="text1" w:themeTint="BF"/>
    </w:rPr>
  </w:style>
  <w:style w:type="character" w:customStyle="1" w:styleId="CitaoChar">
    <w:name w:val="Citação Char"/>
    <w:basedOn w:val="DefaultParagraphFont"/>
    <w:link w:val="Quote"/>
    <w:uiPriority w:val="29"/>
    <w:rsid w:val="000E4974"/>
    <w:rPr>
      <w:i/>
      <w:iCs/>
      <w:color w:val="404040" w:themeColor="text1" w:themeTint="BF"/>
    </w:rPr>
  </w:style>
  <w:style w:type="paragraph" w:styleId="ListParagraph">
    <w:name w:val="List Paragraph"/>
    <w:basedOn w:val="Normal"/>
    <w:uiPriority w:val="34"/>
    <w:qFormat/>
    <w:rsid w:val="000E4974"/>
    <w:pPr>
      <w:ind w:left="720"/>
      <w:contextualSpacing/>
    </w:pPr>
  </w:style>
  <w:style w:type="character" w:styleId="IntenseEmphasis">
    <w:name w:val="Intense Emphasis"/>
    <w:basedOn w:val="DefaultParagraphFont"/>
    <w:uiPriority w:val="21"/>
    <w:qFormat/>
    <w:rsid w:val="000E4974"/>
    <w:rPr>
      <w:i/>
      <w:iCs/>
      <w:color w:val="2F5496" w:themeColor="accent1" w:themeShade="BF"/>
    </w:rPr>
  </w:style>
  <w:style w:type="paragraph" w:styleId="IntenseQuote">
    <w:name w:val="Intense Quote"/>
    <w:basedOn w:val="Normal"/>
    <w:next w:val="Normal"/>
    <w:link w:val="CitaoIntensaChar"/>
    <w:uiPriority w:val="30"/>
    <w:qFormat/>
    <w:rsid w:val="000E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0E4974"/>
    <w:rPr>
      <w:i/>
      <w:iCs/>
      <w:color w:val="2F5496" w:themeColor="accent1" w:themeShade="BF"/>
    </w:rPr>
  </w:style>
  <w:style w:type="character" w:styleId="IntenseReference">
    <w:name w:val="Intense Reference"/>
    <w:basedOn w:val="DefaultParagraphFont"/>
    <w:uiPriority w:val="32"/>
    <w:qFormat/>
    <w:rsid w:val="000E4974"/>
    <w:rPr>
      <w:b/>
      <w:bCs/>
      <w:smallCaps/>
      <w:color w:val="2F5496" w:themeColor="accent1" w:themeShade="BF"/>
      <w:spacing w:val="5"/>
    </w:rPr>
  </w:style>
  <w:style w:type="paragraph" w:styleId="Header">
    <w:name w:val="header"/>
    <w:basedOn w:val="Normal"/>
    <w:link w:val="CabealhoChar"/>
    <w:uiPriority w:val="99"/>
    <w:unhideWhenUsed/>
    <w:rsid w:val="006517CA"/>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517CA"/>
  </w:style>
  <w:style w:type="paragraph" w:styleId="Footer">
    <w:name w:val="footer"/>
    <w:basedOn w:val="Normal"/>
    <w:link w:val="RodapChar"/>
    <w:uiPriority w:val="99"/>
    <w:unhideWhenUsed/>
    <w:rsid w:val="006517CA"/>
    <w:pPr>
      <w:tabs>
        <w:tab w:val="center" w:pos="4252"/>
        <w:tab w:val="right" w:pos="8504"/>
      </w:tabs>
      <w:spacing w:after="0" w:line="240" w:lineRule="auto"/>
    </w:pPr>
  </w:style>
  <w:style w:type="character" w:customStyle="1" w:styleId="RodapChar">
    <w:name w:val="Rodapé Char"/>
    <w:basedOn w:val="DefaultParagraphFont"/>
    <w:link w:val="Footer"/>
    <w:uiPriority w:val="99"/>
    <w:rsid w:val="0065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D75D8-A662-4D6D-9462-2525FFDF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1366</Words>
  <Characters>7380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Gabinete06</dc:creator>
  <cp:lastModifiedBy>Pedro Santos Lima Souza</cp:lastModifiedBy>
  <cp:revision>13</cp:revision>
  <cp:lastPrinted>2026-01-29T14:32:00Z</cp:lastPrinted>
  <dcterms:created xsi:type="dcterms:W3CDTF">2026-01-28T18:12:00Z</dcterms:created>
  <dcterms:modified xsi:type="dcterms:W3CDTF">2026-02-10T13:31:00Z</dcterms:modified>
</cp:coreProperties>
</file>