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283D" w:rsidP="008D283D" w14:paraId="6F4DC096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5B7538" w:rsidP="005B7538" w14:paraId="23D73732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B7538" w:rsidRPr="00B82B79" w:rsidP="005B7538" w14:paraId="126D3F4D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33/2026</w:t>
      </w:r>
    </w:p>
    <w:p w:rsidR="008D283D" w:rsidP="008D283D" w14:paraId="41410678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D283D" w:rsidP="008D283D" w14:paraId="76A20634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D283D" w:rsidP="008D283D" w14:paraId="40D4E636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D283D" w:rsidRPr="006A3E78" w:rsidP="008D283D" w14:paraId="4290800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D283D" w:rsidRPr="00007F0F" w:rsidP="008D283D" w14:paraId="3C8D7C24" w14:textId="23901FF8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no </w:t>
      </w:r>
      <w:r w:rsidRPr="00007F0F">
        <w:rPr>
          <w:rFonts w:ascii="Trebuchet MS" w:hAnsi="Trebuchet MS" w:cs="Arial"/>
          <w:b/>
          <w:bCs/>
          <w:sz w:val="22"/>
          <w:szCs w:val="22"/>
        </w:rPr>
        <w:t xml:space="preserve">Bairro </w:t>
      </w:r>
      <w:r>
        <w:rPr>
          <w:rFonts w:ascii="Trebuchet MS" w:hAnsi="Trebuchet MS" w:cs="Arial"/>
          <w:b/>
          <w:bCs/>
          <w:sz w:val="22"/>
          <w:szCs w:val="22"/>
        </w:rPr>
        <w:t>Briquituba</w:t>
      </w:r>
      <w:r>
        <w:rPr>
          <w:rFonts w:ascii="Trebuchet MS" w:hAnsi="Trebuchet MS" w:cs="Arial"/>
          <w:b/>
          <w:bCs/>
          <w:sz w:val="22"/>
          <w:szCs w:val="22"/>
        </w:rPr>
        <w:t>.</w:t>
      </w:r>
    </w:p>
    <w:p w:rsidR="008D283D" w:rsidRPr="00007F0F" w:rsidP="008D283D" w14:paraId="1AE04FD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8D283D" w:rsidP="008D283D" w14:paraId="2A64A282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8D283D" w:rsidP="008D283D" w14:paraId="71BB2B2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8D283D" w:rsidRPr="006A3E78" w:rsidP="008D283D" w14:paraId="3473F79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8D283D" w:rsidP="008D283D" w14:paraId="5FED8C0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P="008D283D" w14:paraId="3722E42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P="008D283D" w14:paraId="5096A72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P="008D283D" w14:paraId="3E980D0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RPr="006A3E78" w:rsidP="008D283D" w14:paraId="6A38179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RPr="006A3E78" w:rsidP="008D283D" w14:paraId="04EEAE9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8D283D" w:rsidRPr="006A3E78" w:rsidP="008D283D" w14:paraId="53AD88F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8D283D" w:rsidP="008D283D" w14:paraId="436B391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P="008D283D" w14:paraId="037A731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P="008D283D" w14:paraId="0B9DE84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RPr="006A3E78" w:rsidP="008D283D" w14:paraId="43E420F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RPr="006A3E78" w:rsidP="008D283D" w14:paraId="21D085C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8D283D" w:rsidRPr="00007F0F" w:rsidP="008D283D" w14:paraId="57A92764" w14:textId="3D484885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</w:t>
      </w:r>
      <w:r w:rsidRPr="00007F0F">
        <w:rPr>
          <w:rFonts w:ascii="Trebuchet MS" w:hAnsi="Trebuchet MS" w:cs="Arial"/>
          <w:sz w:val="22"/>
          <w:szCs w:val="22"/>
        </w:rPr>
        <w:t>no</w:t>
      </w:r>
      <w:r w:rsidRPr="00007F0F">
        <w:rPr>
          <w:rFonts w:ascii="Trebuchet MS" w:hAnsi="Trebuchet MS" w:cs="Arial"/>
          <w:b/>
          <w:bCs/>
          <w:sz w:val="22"/>
          <w:szCs w:val="22"/>
        </w:rPr>
        <w:t xml:space="preserve"> Bairro </w:t>
      </w:r>
      <w:r>
        <w:rPr>
          <w:rFonts w:ascii="Trebuchet MS" w:hAnsi="Trebuchet MS" w:cs="Arial"/>
          <w:b/>
          <w:bCs/>
          <w:sz w:val="22"/>
          <w:szCs w:val="22"/>
        </w:rPr>
        <w:t>Briquituba</w:t>
      </w:r>
      <w:r w:rsidRPr="00007F0F">
        <w:rPr>
          <w:rFonts w:ascii="Trebuchet MS" w:hAnsi="Trebuchet MS" w:cs="Arial"/>
          <w:b/>
          <w:bCs/>
          <w:sz w:val="22"/>
          <w:szCs w:val="22"/>
        </w:rPr>
        <w:t>.</w:t>
      </w:r>
    </w:p>
    <w:p w:rsidR="008D283D" w:rsidP="008D283D" w14:paraId="0F590A16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São d</w:t>
      </w:r>
      <w:r w:rsidRPr="00174E89">
        <w:rPr>
          <w:rFonts w:ascii="Trebuchet MS" w:hAnsi="Trebuchet MS" w:cs="Arial"/>
          <w:shd w:val="clear" w:color="auto" w:fill="FFFFFF"/>
        </w:rPr>
        <w:t>iversas</w:t>
      </w:r>
      <w:r>
        <w:rPr>
          <w:rFonts w:ascii="Trebuchet MS" w:hAnsi="Trebuchet MS" w:cs="Arial"/>
          <w:shd w:val="clear" w:color="auto" w:fill="FFFFFF"/>
        </w:rPr>
        <w:t xml:space="preserve"> as</w:t>
      </w:r>
      <w:r w:rsidRPr="00174E89">
        <w:rPr>
          <w:rFonts w:ascii="Trebuchet MS" w:hAnsi="Trebuchet MS" w:cs="Arial"/>
          <w:shd w:val="clear" w:color="auto" w:fill="FFFFFF"/>
        </w:rPr>
        <w:t xml:space="preserve"> manifestações da população relatam a ausência de espaços adequados para lazer infantil, especialmente aos finais de semana. A implantação de equipamentos públicos de recreação contribui para o desenvolvimento das crianças, fortalecimento comunitário e ocupação saudável dos espaços públicos.</w:t>
      </w:r>
    </w:p>
    <w:p w:rsidR="008D283D" w:rsidRPr="00E32A0A" w:rsidP="008D283D" w14:paraId="65E4B0E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8D283D" w:rsidRPr="006A3E78" w:rsidP="008D283D" w14:paraId="11636FA1" w14:textId="77777777">
      <w:pPr>
        <w:pStyle w:val="NormalWeb"/>
      </w:pPr>
    </w:p>
    <w:p w:rsidR="008D283D" w:rsidRPr="006A3E78" w:rsidP="008D283D" w14:paraId="2EBE2192" w14:textId="77777777">
      <w:pPr>
        <w:pStyle w:val="NormalWeb"/>
      </w:pPr>
    </w:p>
    <w:p w:rsidR="008D283D" w:rsidP="008D283D" w14:paraId="4F1AACB7" w14:textId="77777777"/>
    <w:p w:rsidR="008D283D" w:rsidP="008D283D" w14:paraId="4D60B7AE" w14:textId="77777777"/>
    <w:p w:rsidR="008D283D" w:rsidP="008D283D" w14:paraId="127367D4" w14:textId="77777777"/>
    <w:p w:rsidR="008D283D" w:rsidP="008D283D" w14:paraId="7062ECC8" w14:textId="77777777"/>
    <w:p w:rsidR="00C12204" w14:paraId="51D0E232" w14:textId="77777777"/>
    <w:sectPr w:rsidSect="008D283D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83D" w:rsidP="004C3076" w14:paraId="2CFA9E13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8D283D" w:rsidP="004C3076" w14:paraId="258EFBBF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83D" w:rsidP="001F7E0D" w14:paraId="308A7B6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5916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8D283D" w14:paraId="4BACB5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3D"/>
    <w:rsid w:val="00007F0F"/>
    <w:rsid w:val="000A4752"/>
    <w:rsid w:val="00174E89"/>
    <w:rsid w:val="001F7E0D"/>
    <w:rsid w:val="003C013E"/>
    <w:rsid w:val="004C3076"/>
    <w:rsid w:val="005B7538"/>
    <w:rsid w:val="00695C0B"/>
    <w:rsid w:val="006A3E78"/>
    <w:rsid w:val="007E41E8"/>
    <w:rsid w:val="008D283D"/>
    <w:rsid w:val="00B82B79"/>
    <w:rsid w:val="00BD50B6"/>
    <w:rsid w:val="00C12204"/>
    <w:rsid w:val="00DD4C36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4BD95-3D9F-433B-8567-CED40B8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83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8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8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8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8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8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8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8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8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8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D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D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D2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D28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D28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D28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D28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D28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D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D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D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8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D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83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D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3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8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D28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D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283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D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28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dcterms:created xsi:type="dcterms:W3CDTF">2026-02-11T13:12:00Z</dcterms:created>
  <dcterms:modified xsi:type="dcterms:W3CDTF">2026-02-11T18:03:00Z</dcterms:modified>
</cp:coreProperties>
</file>