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159/2026 ao Projeto de Resolução Nº 11/2026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Autoriza o Poder Legislativo a realizar a doação de bens inservíveis para a Sociedade São Vicente de Paula..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30 de março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242" w:rsidRDefault="00933242">
      <w:r>
        <w:separator/>
      </w:r>
    </w:p>
  </w:endnote>
  <w:endnote w:type="continuationSeparator" w:id="0">
    <w:p w:rsidR="00933242" w:rsidRDefault="0093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242" w:rsidRDefault="00933242">
      <w:r>
        <w:separator/>
      </w:r>
    </w:p>
  </w:footnote>
  <w:footnote w:type="continuationSeparator" w:id="0">
    <w:p w:rsidR="00933242" w:rsidRDefault="0093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5484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C7E87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909DCE" w:tentative="1">
      <w:start w:val="1"/>
      <w:numFmt w:val="lowerLetter"/>
      <w:lvlText w:val="%2."/>
      <w:lvlJc w:val="left"/>
      <w:pPr>
        <w:ind w:left="1440" w:hanging="360"/>
      </w:pPr>
    </w:lvl>
    <w:lvl w:ilvl="2" w:tplc="9350E0C8" w:tentative="1">
      <w:start w:val="1"/>
      <w:numFmt w:val="lowerRoman"/>
      <w:lvlText w:val="%3."/>
      <w:lvlJc w:val="right"/>
      <w:pPr>
        <w:ind w:left="2160" w:hanging="180"/>
      </w:pPr>
    </w:lvl>
    <w:lvl w:ilvl="3" w:tplc="FBBCF26A" w:tentative="1">
      <w:start w:val="1"/>
      <w:numFmt w:val="decimal"/>
      <w:lvlText w:val="%4."/>
      <w:lvlJc w:val="left"/>
      <w:pPr>
        <w:ind w:left="2880" w:hanging="360"/>
      </w:pPr>
    </w:lvl>
    <w:lvl w:ilvl="4" w:tplc="51045E44" w:tentative="1">
      <w:start w:val="1"/>
      <w:numFmt w:val="lowerLetter"/>
      <w:lvlText w:val="%5."/>
      <w:lvlJc w:val="left"/>
      <w:pPr>
        <w:ind w:left="3600" w:hanging="360"/>
      </w:pPr>
    </w:lvl>
    <w:lvl w:ilvl="5" w:tplc="EDE64D96" w:tentative="1">
      <w:start w:val="1"/>
      <w:numFmt w:val="lowerRoman"/>
      <w:lvlText w:val="%6."/>
      <w:lvlJc w:val="right"/>
      <w:pPr>
        <w:ind w:left="4320" w:hanging="180"/>
      </w:pPr>
    </w:lvl>
    <w:lvl w:ilvl="6" w:tplc="D2746AB4" w:tentative="1">
      <w:start w:val="1"/>
      <w:numFmt w:val="decimal"/>
      <w:lvlText w:val="%7."/>
      <w:lvlJc w:val="left"/>
      <w:pPr>
        <w:ind w:left="5040" w:hanging="360"/>
      </w:pPr>
    </w:lvl>
    <w:lvl w:ilvl="7" w:tplc="F1BE8F26" w:tentative="1">
      <w:start w:val="1"/>
      <w:numFmt w:val="lowerLetter"/>
      <w:lvlText w:val="%8."/>
      <w:lvlJc w:val="left"/>
      <w:pPr>
        <w:ind w:left="5760" w:hanging="360"/>
      </w:pPr>
    </w:lvl>
    <w:lvl w:ilvl="8" w:tplc="33DE5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8743378">
    <w:abstractNumId w:val="1"/>
  </w:num>
  <w:num w:numId="2" w16cid:durableId="1447889353">
    <w:abstractNumId w:val="2"/>
  </w:num>
  <w:num w:numId="3" w16cid:durableId="8527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33242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80ED1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4AC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2026-03-30T17:53:00Z</dcterms:modified>
</cp:coreProperties>
</file>