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31DD" w14:textId="5AA54187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326/2026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Resolução Nº 21/2026 - Altera a Resolução nº 462, de 2025, que dispõe sobre a conversão e concessão em pecúnia, ticket ou cartão magnético do valor das cestas básicas aos servidores da Câmara Municipal de Alumínio e dá outras providências.</w:t>
      </w:r>
    </w:p>
    <w:p w14:paraId="4F5DD4DC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5DBBD32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99FD00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2FCDFC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A22C950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391D5F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CAE8C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F5212E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AAB3F3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A610E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E25C0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15F1861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B1B20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07FE6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B6938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455B2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8C7F11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977EE9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90919C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D2DE77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159EB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976AE3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905743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48BA8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E287E4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28103D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A7E3D9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80D4031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3913" w14:textId="77777777" w:rsidR="00744D00" w:rsidRDefault="00744D00">
      <w:r>
        <w:separator/>
      </w:r>
    </w:p>
  </w:endnote>
  <w:endnote w:type="continuationSeparator" w:id="0">
    <w:p w14:paraId="12E2056B" w14:textId="77777777" w:rsidR="00744D00" w:rsidRDefault="0074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6EB0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DA4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166CED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E4D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8D6F" w14:textId="77777777" w:rsidR="00744D00" w:rsidRDefault="00744D00">
      <w:r>
        <w:separator/>
      </w:r>
    </w:p>
  </w:footnote>
  <w:footnote w:type="continuationSeparator" w:id="0">
    <w:p w14:paraId="01959B9B" w14:textId="77777777" w:rsidR="00744D00" w:rsidRDefault="0074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19C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6B3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092F9C1" wp14:editId="11843AB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8CDD4B4" wp14:editId="2B65BCC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3960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273CE6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251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FA6ED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B69B1A" w:tentative="1">
      <w:start w:val="1"/>
      <w:numFmt w:val="lowerLetter"/>
      <w:lvlText w:val="%2."/>
      <w:lvlJc w:val="left"/>
      <w:pPr>
        <w:ind w:left="1440" w:hanging="360"/>
      </w:pPr>
    </w:lvl>
    <w:lvl w:ilvl="2" w:tplc="A39C2C04" w:tentative="1">
      <w:start w:val="1"/>
      <w:numFmt w:val="lowerRoman"/>
      <w:lvlText w:val="%3."/>
      <w:lvlJc w:val="right"/>
      <w:pPr>
        <w:ind w:left="2160" w:hanging="180"/>
      </w:pPr>
    </w:lvl>
    <w:lvl w:ilvl="3" w:tplc="EDEAF280" w:tentative="1">
      <w:start w:val="1"/>
      <w:numFmt w:val="decimal"/>
      <w:lvlText w:val="%4."/>
      <w:lvlJc w:val="left"/>
      <w:pPr>
        <w:ind w:left="2880" w:hanging="360"/>
      </w:pPr>
    </w:lvl>
    <w:lvl w:ilvl="4" w:tplc="D62CF4A8" w:tentative="1">
      <w:start w:val="1"/>
      <w:numFmt w:val="lowerLetter"/>
      <w:lvlText w:val="%5."/>
      <w:lvlJc w:val="left"/>
      <w:pPr>
        <w:ind w:left="3600" w:hanging="360"/>
      </w:pPr>
    </w:lvl>
    <w:lvl w:ilvl="5" w:tplc="58C28038" w:tentative="1">
      <w:start w:val="1"/>
      <w:numFmt w:val="lowerRoman"/>
      <w:lvlText w:val="%6."/>
      <w:lvlJc w:val="right"/>
      <w:pPr>
        <w:ind w:left="4320" w:hanging="180"/>
      </w:pPr>
    </w:lvl>
    <w:lvl w:ilvl="6" w:tplc="65D035EC" w:tentative="1">
      <w:start w:val="1"/>
      <w:numFmt w:val="decimal"/>
      <w:lvlText w:val="%7."/>
      <w:lvlJc w:val="left"/>
      <w:pPr>
        <w:ind w:left="5040" w:hanging="360"/>
      </w:pPr>
    </w:lvl>
    <w:lvl w:ilvl="7" w:tplc="E962D62A" w:tentative="1">
      <w:start w:val="1"/>
      <w:numFmt w:val="lowerLetter"/>
      <w:lvlText w:val="%8."/>
      <w:lvlJc w:val="left"/>
      <w:pPr>
        <w:ind w:left="5760" w:hanging="360"/>
      </w:pPr>
    </w:lvl>
    <w:lvl w:ilvl="8" w:tplc="AC7EC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2525544">
    <w:abstractNumId w:val="1"/>
  </w:num>
  <w:num w:numId="2" w16cid:durableId="1192842147">
    <w:abstractNumId w:val="2"/>
  </w:num>
  <w:num w:numId="3" w16cid:durableId="3010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1A23"/>
    <w:rsid w:val="0045681A"/>
    <w:rsid w:val="004B4ACD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44D00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15C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2026-06-15T14:16:00Z</dcterms:modified>
</cp:coreProperties>
</file>