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</w:p>
    <w:p w:rsidR="00A83AEE" w:rsidRPr="00632E22" w:rsidP="00A83AEE" w14:paraId="4C220AF4" w14:textId="77777777">
      <w:pPr>
        <w:spacing w:after="160" w:line="259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68/2026</w:t>
      </w: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BF6BAE" w:rsidP="00504538" w14:paraId="572481CD" w14:textId="68096108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  <w:r w:rsidRPr="00C43A83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DISPÕE SOBRE A </w:t>
      </w:r>
      <w:r w:rsidR="003B6EB7">
        <w:rPr>
          <w:rFonts w:ascii="Arial" w:eastAsia="Batang" w:hAnsi="Arial" w:cs="Arial"/>
          <w:b/>
          <w:bCs/>
          <w:sz w:val="24"/>
          <w:szCs w:val="20"/>
          <w:lang w:eastAsia="pt-BR"/>
        </w:rPr>
        <w:t>CRIAÇÃO DO DIA DOS ROMEIROS N</w:t>
      </w:r>
      <w:r w:rsidRPr="00C43A83">
        <w:rPr>
          <w:rFonts w:ascii="Arial" w:eastAsia="Batang" w:hAnsi="Arial" w:cs="Arial"/>
          <w:b/>
          <w:bCs/>
          <w:sz w:val="24"/>
          <w:szCs w:val="20"/>
          <w:lang w:eastAsia="pt-BR"/>
        </w:rPr>
        <w:t>O MUNICÍPIO DE ALUMÍNIO</w:t>
      </w:r>
      <w:r w:rsidR="003B6EB7">
        <w:rPr>
          <w:rFonts w:ascii="Arial" w:eastAsia="Batang" w:hAnsi="Arial" w:cs="Arial"/>
          <w:b/>
          <w:bCs/>
          <w:sz w:val="24"/>
          <w:szCs w:val="20"/>
          <w:lang w:eastAsia="pt-BR"/>
        </w:rPr>
        <w:t>.</w:t>
      </w:r>
    </w:p>
    <w:p w:rsidR="00445436" w:rsidP="00445436" w14:paraId="10AFD407" w14:textId="7DC7106F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28118B" w:rsidRPr="00445436" w:rsidP="00445436" w14:paraId="58CE5DC5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P="00A67D6C" w14:paraId="4465DB19" w14:textId="201784B8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28118B" w:rsidRPr="00445436" w:rsidP="00A67D6C" w14:paraId="414B389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</w:p>
    <w:p w:rsidR="003903D3" w:rsidP="003B6EB7" w14:paraId="5A33D711" w14:textId="47E0EB7F">
      <w:pPr>
        <w:ind w:left="851" w:hanging="851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5768D1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5768D1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C43A83" w:rsidR="00C43A83">
        <w:rPr>
          <w:rFonts w:ascii="Arial" w:eastAsia="Batang" w:hAnsi="Arial" w:cs="Arial"/>
          <w:sz w:val="24"/>
          <w:szCs w:val="20"/>
          <w:lang w:eastAsia="pt-BR"/>
        </w:rPr>
        <w:t xml:space="preserve">Fica </w:t>
      </w:r>
      <w:r w:rsidR="003B6EB7">
        <w:rPr>
          <w:rFonts w:ascii="Arial" w:eastAsia="Batang" w:hAnsi="Arial" w:cs="Arial"/>
          <w:sz w:val="24"/>
          <w:szCs w:val="20"/>
          <w:lang w:eastAsia="pt-BR"/>
        </w:rPr>
        <w:t>instituído o “Dia do Romeiro”, a ser comemorado anualmente no dia 15 de agosto.</w:t>
      </w:r>
    </w:p>
    <w:p w:rsidR="005768D1" w:rsidRPr="005768D1" w:rsidP="003903D3" w14:paraId="14CBCA8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8118B" w:rsidRPr="00D30AEF" w:rsidP="00D30AEF" w14:paraId="58324AB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C43A83" w:rsidRPr="00C43A83" w:rsidP="003B6EB7" w14:paraId="71FEA9AB" w14:textId="3F20416B">
      <w:pPr>
        <w:ind w:left="851" w:hanging="851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Parágrafo único:</w:t>
      </w:r>
      <w:r w:rsidRPr="00D30AEF" w:rsidR="00D30AEF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>
        <w:rPr>
          <w:rFonts w:ascii="Arial" w:eastAsia="Batang" w:hAnsi="Arial" w:cs="Arial"/>
          <w:sz w:val="24"/>
          <w:szCs w:val="20"/>
          <w:lang w:eastAsia="pt-BR"/>
        </w:rPr>
        <w:t>A data estabelecida no “caput” do artigo integrará o calendário oficial de datas e eventos do município.</w:t>
      </w:r>
    </w:p>
    <w:p w:rsidR="00C43A83" w:rsidRPr="00C43A83" w:rsidP="00C43A83" w14:paraId="51BFF091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8118B" w:rsidP="00D30AEF" w14:paraId="507A0224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P="00D30AEF" w14:paraId="61E3026C" w14:textId="469A274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 w:rsidR="003B6EB7">
        <w:rPr>
          <w:rFonts w:ascii="Arial" w:eastAsia="Batang" w:hAnsi="Arial" w:cs="Arial"/>
          <w:b/>
          <w:sz w:val="24"/>
          <w:szCs w:val="20"/>
          <w:lang w:eastAsia="pt-BR"/>
        </w:rPr>
        <w:t>2</w:t>
      </w: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C43A83" w:rsidR="00C43A83">
        <w:rPr>
          <w:rFonts w:ascii="Arial" w:eastAsia="Batang" w:hAnsi="Arial" w:cs="Arial"/>
          <w:sz w:val="24"/>
          <w:szCs w:val="20"/>
          <w:lang w:eastAsia="pt-BR"/>
        </w:rPr>
        <w:t>O Poder Executivo poderá regulamentar a presente Lei no que couber.</w:t>
      </w:r>
    </w:p>
    <w:p w:rsidR="00C43A83" w:rsidP="00D30AEF" w14:paraId="5FF33A16" w14:textId="6396414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C43A83" w:rsidP="00D30AEF" w14:paraId="068BB2F0" w14:textId="4F6B3924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P="005741B0" w14:paraId="61051A8C" w14:textId="76F4A831">
      <w:pPr>
        <w:ind w:left="851" w:hanging="851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 w:rsidR="003B6EB7">
        <w:rPr>
          <w:rFonts w:ascii="Arial" w:eastAsia="Batang" w:hAnsi="Arial" w:cs="Arial"/>
          <w:b/>
          <w:sz w:val="24"/>
          <w:szCs w:val="20"/>
          <w:lang w:eastAsia="pt-BR"/>
        </w:rPr>
        <w:t>3</w:t>
      </w: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Pr="00C43A83">
        <w:rPr>
          <w:rFonts w:ascii="Arial" w:eastAsia="Batang" w:hAnsi="Arial" w:cs="Arial"/>
          <w:sz w:val="24"/>
          <w:szCs w:val="20"/>
          <w:lang w:eastAsia="pt-BR"/>
        </w:rPr>
        <w:t>As despesas decorrentes da execução desta Lei correrão por conta de dotações orçamentárias próprias</w:t>
      </w:r>
      <w:r w:rsidR="003B6EB7">
        <w:rPr>
          <w:rFonts w:ascii="Arial" w:eastAsia="Batang" w:hAnsi="Arial" w:cs="Arial"/>
          <w:sz w:val="24"/>
          <w:szCs w:val="20"/>
          <w:lang w:eastAsia="pt-BR"/>
        </w:rPr>
        <w:t>, suplementadas se necessário</w:t>
      </w:r>
      <w:r w:rsidRPr="00C43A83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C43A83" w:rsidP="00C43A83" w14:paraId="38CAFA82" w14:textId="2C6FE6DC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C43A83" w:rsidP="00C43A83" w14:paraId="3C117531" w14:textId="15CA7C4E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C43A83" w:rsidP="00C43A83" w14:paraId="0994EAAB" w14:textId="16286F8D">
      <w:pPr>
        <w:jc w:val="both"/>
        <w:rPr>
          <w:rFonts w:ascii="Arial" w:eastAsia="Batang" w:hAnsi="Arial" w:cs="Arial"/>
          <w:b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 w:rsidR="003B6EB7">
        <w:rPr>
          <w:rFonts w:ascii="Arial" w:eastAsia="Batang" w:hAnsi="Arial" w:cs="Arial"/>
          <w:b/>
          <w:sz w:val="24"/>
          <w:szCs w:val="20"/>
          <w:lang w:eastAsia="pt-BR"/>
        </w:rPr>
        <w:t>4</w:t>
      </w: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Pr="00C43A83">
        <w:rPr>
          <w:rFonts w:ascii="Arial" w:eastAsia="Batang" w:hAnsi="Arial" w:cs="Arial"/>
          <w:sz w:val="24"/>
          <w:szCs w:val="20"/>
          <w:lang w:eastAsia="pt-BR"/>
        </w:rPr>
        <w:t>Esta Lei entra em vigor na data de sua publicação.</w:t>
      </w:r>
    </w:p>
    <w:p w:rsidR="00C43A83" w:rsidP="00C43A83" w14:paraId="46E2E5C1" w14:textId="43584343">
      <w:pPr>
        <w:jc w:val="both"/>
        <w:rPr>
          <w:rFonts w:ascii="Arial" w:eastAsia="Batang" w:hAnsi="Arial" w:cs="Arial"/>
          <w:b/>
          <w:sz w:val="24"/>
          <w:szCs w:val="20"/>
          <w:lang w:eastAsia="pt-BR"/>
        </w:rPr>
      </w:pPr>
    </w:p>
    <w:p w:rsidR="003C5FBE" w:rsidP="00445436" w14:paraId="188A0DD6" w14:textId="60E1E322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551D02" w:rsidRPr="00445436" w:rsidP="00445436" w14:paraId="6C71DA22" w14:textId="56C3985D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90B36" w:rsidRPr="003C5FBE" w:rsidP="003C5FBE" w14:paraId="02E0D6D3" w14:textId="70E3956F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 w:rsidRPr="00153C56">
        <w:rPr>
          <w:rFonts w:ascii="Arial" w:eastAsia="Batang" w:hAnsi="Arial" w:cs="Arial"/>
          <w:sz w:val="24"/>
          <w:szCs w:val="20"/>
          <w:lang w:eastAsia="pt-BR"/>
        </w:rPr>
        <w:t>Sala das Sessões “Plen</w:t>
      </w:r>
      <w:r w:rsidR="003B6EB7">
        <w:rPr>
          <w:rFonts w:ascii="Arial" w:eastAsia="Batang" w:hAnsi="Arial" w:cs="Arial"/>
          <w:sz w:val="24"/>
          <w:szCs w:val="20"/>
          <w:lang w:eastAsia="pt-BR"/>
        </w:rPr>
        <w:t>ário Vereador Orlando Silva”, 23</w:t>
      </w:r>
      <w:r w:rsidRPr="00153C5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E849A7">
        <w:rPr>
          <w:rFonts w:ascii="Arial" w:eastAsia="Batang" w:hAnsi="Arial" w:cs="Arial"/>
          <w:sz w:val="24"/>
          <w:szCs w:val="20"/>
          <w:lang w:eastAsia="pt-BR"/>
        </w:rPr>
        <w:t>junho</w:t>
      </w:r>
      <w:r w:rsidR="00807A15">
        <w:rPr>
          <w:rFonts w:ascii="Arial" w:eastAsia="Batang" w:hAnsi="Arial" w:cs="Arial"/>
          <w:sz w:val="24"/>
          <w:szCs w:val="20"/>
          <w:lang w:eastAsia="pt-BR"/>
        </w:rPr>
        <w:t xml:space="preserve"> de 2026</w:t>
      </w:r>
      <w:r w:rsidRPr="00445436" w:rsid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290B36" w:rsidP="00290B36" w14:paraId="141AD4A4" w14:textId="013C5179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24E33" w:rsidP="00424E33" w14:paraId="7D3054D1" w14:textId="5119C75C">
      <w:pPr>
        <w:spacing w:line="259" w:lineRule="auto"/>
        <w:rPr>
          <w:b/>
          <w:bCs/>
          <w:sz w:val="24"/>
          <w:szCs w:val="24"/>
        </w:rPr>
      </w:pPr>
    </w:p>
    <w:p w:rsidR="005768D1" w:rsidP="00424E33" w14:paraId="45C99D64" w14:textId="2C4AAB68">
      <w:pPr>
        <w:spacing w:line="259" w:lineRule="auto"/>
        <w:rPr>
          <w:b/>
          <w:bCs/>
          <w:sz w:val="24"/>
          <w:szCs w:val="24"/>
        </w:rPr>
      </w:pPr>
    </w:p>
    <w:p w:rsidR="00424E33" w:rsidP="00153C56" w14:paraId="35133F8E" w14:textId="12F81F01">
      <w:pPr>
        <w:spacing w:line="259" w:lineRule="auto"/>
        <w:ind w:firstLine="708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3286760</wp:posOffset>
                </wp:positionH>
                <wp:positionV relativeFrom="paragraph">
                  <wp:posOffset>13970</wp:posOffset>
                </wp:positionV>
                <wp:extent cx="1367790" cy="478155"/>
                <wp:effectExtent l="0" t="0" r="0" b="0"/>
                <wp:wrapTight wrapText="bothSides">
                  <wp:wrapPolygon>
                    <wp:start x="903" y="0"/>
                    <wp:lineTo x="903" y="20653"/>
                    <wp:lineTo x="20457" y="20653"/>
                    <wp:lineTo x="20457" y="0"/>
                    <wp:lineTo x="903" y="0"/>
                  </wp:wrapPolygon>
                </wp:wrapTight>
                <wp:docPr id="409487641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779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A83" w:rsidRPr="00210F7F" w:rsidP="00153C56" w14:textId="1729FD9D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JEAN DA ELITE</w:t>
                            </w:r>
                          </w:p>
                          <w:p w:rsidR="00C43A83" w:rsidRPr="00210F7F" w:rsidP="00153C56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C43A83" w:rsidP="00153C56" w14:textId="77777777">
                            <w:r>
                              <w:t>v</w:t>
                            </w:r>
                            <w:r w:rsidRPr="0028118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78560" cy="410859"/>
                                  <wp:effectExtent l="0" t="0" r="0" b="0"/>
                                  <wp:docPr id="1940631608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088875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560" cy="410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5" type="#_x0000_t202" style="width:107.7pt;height:37.65pt;margin-top:1.1pt;margin-left:258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55168" filled="f" stroked="f" strokeweight="0.5pt">
                <v:textbox>
                  <w:txbxContent>
                    <w:p w:rsidR="00C43A83" w:rsidRPr="00210F7F" w:rsidP="00153C56" w14:paraId="18B86381" w14:textId="1729FD9D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JEAN DA ELITE</w:t>
                      </w:r>
                    </w:p>
                    <w:p w:rsidR="00C43A83" w:rsidRPr="00210F7F" w:rsidP="00153C56" w14:paraId="74CE1584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C43A83" w:rsidP="00153C56" w14:paraId="211C5800" w14:textId="77777777">
                      <w:r>
                        <w:t>v</w:t>
                      </w:r>
                      <w:drawing>
                        <wp:inline distT="0" distB="0" distL="0" distR="0">
                          <wp:extent cx="1178560" cy="410859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907653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8560" cy="410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1524635</wp:posOffset>
                </wp:positionH>
                <wp:positionV relativeFrom="paragraph">
                  <wp:posOffset>13970</wp:posOffset>
                </wp:positionV>
                <wp:extent cx="1367790" cy="478155"/>
                <wp:effectExtent l="0" t="0" r="0" b="0"/>
                <wp:wrapTight wrapText="bothSides">
                  <wp:wrapPolygon>
                    <wp:start x="903" y="0"/>
                    <wp:lineTo x="903" y="20653"/>
                    <wp:lineTo x="20457" y="20653"/>
                    <wp:lineTo x="20457" y="0"/>
                    <wp:lineTo x="903" y="0"/>
                  </wp:wrapPolygon>
                </wp:wrapTight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779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3C56" w:rsidRPr="00210F7F" w:rsidP="00153C56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SADRAK FERREIRA</w:t>
                            </w:r>
                          </w:p>
                          <w:p w:rsidR="00153C56" w:rsidRPr="00210F7F" w:rsidP="00153C56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153C56" w:rsidP="00153C56" w14:textId="3A0D56A4">
                            <w:r>
                              <w:t>v</w:t>
                            </w:r>
                            <w:r w:rsidRPr="0028118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78560" cy="410859"/>
                                  <wp:effectExtent l="0" t="0" r="0" b="0"/>
                                  <wp:docPr id="1446621778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126751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560" cy="410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6" type="#_x0000_t202" style="width:107.7pt;height:37.65pt;margin-top:1.1pt;margin-left:120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57216" filled="f" stroked="f" strokeweight="0.5pt">
                <v:textbox>
                  <w:txbxContent>
                    <w:p w:rsidR="00153C56" w:rsidRPr="00210F7F" w:rsidP="00153C56" w14:paraId="088C23C7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SADRAK FERREIRA</w:t>
                      </w:r>
                    </w:p>
                    <w:p w:rsidR="00153C56" w:rsidRPr="00210F7F" w:rsidP="00153C56" w14:paraId="03452DC9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153C56" w:rsidP="00153C56" w14:paraId="0FFA3D1B" w14:textId="3A0D56A4">
                      <w:r>
                        <w:t>v</w:t>
                      </w:r>
                      <w:drawing>
                        <wp:inline distT="0" distB="0" distL="0" distR="0">
                          <wp:extent cx="1178560" cy="41085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1702241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8560" cy="410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24E33" w:rsidRPr="00290B36" w:rsidP="00290B36" w14:paraId="674B3AD3" w14:textId="519412DE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D582E" w:rsidP="002D582E" w14:paraId="490B26FA" w14:textId="21279FED">
      <w:pPr>
        <w:keepNext/>
        <w:keepLines/>
        <w:spacing w:before="320"/>
        <w:ind w:right="-319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2D582E" w:rsidP="002D582E" w14:paraId="082F07D7" w14:textId="7DE5A449">
      <w:pPr>
        <w:keepNext/>
        <w:keepLines/>
        <w:ind w:right="-319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</w:p>
    <w:p w:rsidR="002D582E" w:rsidP="002D582E" w14:paraId="6DDC7356" w14:textId="77777777">
      <w:pPr>
        <w:keepNext/>
        <w:keepLines/>
        <w:ind w:right="-319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</w:p>
    <w:p w:rsidR="002D582E" w:rsidRPr="002D582E" w:rsidP="002D582E" w14:paraId="292BAEEC" w14:textId="480D8098">
      <w:pPr>
        <w:keepNext/>
        <w:keepLines/>
        <w:spacing w:after="200"/>
        <w:ind w:right="-319" w:firstLine="709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2D582E">
        <w:rPr>
          <w:rFonts w:ascii="Arial" w:hAnsi="Arial" w:cs="Arial"/>
          <w:sz w:val="24"/>
          <w:szCs w:val="24"/>
        </w:rPr>
        <w:t>O presente Projeto de Lei tem por objetivo instituir o “Dia do Romeiro” no Município de Alumínio, como forma de reconhecer, valorizar e preservar uma importante manifestação de fé, cultura e tradição que há décadas integra a história de inúmeras famílias aluminenses.</w:t>
      </w:r>
    </w:p>
    <w:p w:rsidR="002D582E" w:rsidRPr="002D582E" w:rsidP="002D582E" w14:paraId="0BE26B7B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582E" w:rsidRPr="002D582E" w:rsidP="002D582E" w14:paraId="0841F5B3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82E">
        <w:rPr>
          <w:rFonts w:ascii="Arial" w:hAnsi="Arial" w:cs="Arial"/>
          <w:sz w:val="24"/>
          <w:szCs w:val="24"/>
        </w:rPr>
        <w:t>As romarias, cavalgadas e demais eventos equestres representam uma expressão significativa da identidade cultural do município, fortalecendo os laços comunitários, a convivência entre gerações e os valores de respeito, devoção e solidariedade que marcam a trajetória de seus participantes.</w:t>
      </w:r>
    </w:p>
    <w:p w:rsidR="002D582E" w:rsidRPr="002D582E" w:rsidP="002D582E" w14:paraId="657B875A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582E" w:rsidRPr="002D582E" w:rsidP="002D582E" w14:paraId="4F0471CB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82E">
        <w:rPr>
          <w:rFonts w:ascii="Arial" w:hAnsi="Arial" w:cs="Arial"/>
          <w:sz w:val="24"/>
          <w:szCs w:val="24"/>
        </w:rPr>
        <w:t xml:space="preserve">A data de 15 de agosto foi escolhida em homenagem a Nossa Senhora da Boa </w:t>
      </w:r>
      <w:bookmarkStart w:id="0" w:name="_GoBack"/>
      <w:r w:rsidRPr="002D582E">
        <w:rPr>
          <w:rFonts w:ascii="Arial" w:hAnsi="Arial" w:cs="Arial"/>
          <w:sz w:val="24"/>
          <w:szCs w:val="24"/>
        </w:rPr>
        <w:t xml:space="preserve">Viagem, padroeira da tradicional Romaria Nossa Senhora da Boa Viagem, manifestação </w:t>
      </w:r>
      <w:bookmarkEnd w:id="0"/>
      <w:r w:rsidRPr="002D582E">
        <w:rPr>
          <w:rFonts w:ascii="Arial" w:hAnsi="Arial" w:cs="Arial"/>
          <w:sz w:val="24"/>
          <w:szCs w:val="24"/>
        </w:rPr>
        <w:t>que, no ano de 2026, completa 35 anos de existência e dedicação ininterrupta à preservação da fé e das tradições do povo aluminense.</w:t>
      </w:r>
    </w:p>
    <w:p w:rsidR="002D582E" w:rsidRPr="002D582E" w:rsidP="002D582E" w14:paraId="788E5A60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582E" w:rsidRPr="002D582E" w:rsidP="002D582E" w14:paraId="082E08B8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82E">
        <w:rPr>
          <w:rFonts w:ascii="Arial" w:hAnsi="Arial" w:cs="Arial"/>
          <w:sz w:val="24"/>
          <w:szCs w:val="24"/>
        </w:rPr>
        <w:t>A instituição do Dia do Romeiro permitirá que o Município reconheça oficialmente a relevância dessa tradição, incentivando sua continuidade e promovendo a valorização daqueles que, ano após ano, mantêm viva essa importante expressão cultural e tradicional.</w:t>
      </w:r>
    </w:p>
    <w:p w:rsidR="002D582E" w:rsidRPr="002D582E" w:rsidP="002D582E" w14:paraId="6911276D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582E" w:rsidRPr="002D582E" w:rsidP="002D582E" w14:paraId="52225D5C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82E">
        <w:rPr>
          <w:rFonts w:ascii="Arial" w:hAnsi="Arial" w:cs="Arial"/>
          <w:sz w:val="24"/>
          <w:szCs w:val="24"/>
        </w:rPr>
        <w:t>Além disso, a data poderá servir como ocasião para o encontro e a confraternização dos participantes das diversas associações e grupos de romeiros existentes no município, fortalecendo ainda mais o espírito de união e pertencimento da comunidade.</w:t>
      </w:r>
    </w:p>
    <w:p w:rsidR="002D582E" w:rsidRPr="002D582E" w:rsidP="002D582E" w14:paraId="0B646752" w14:textId="77777777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68D1" w:rsidP="002D582E" w14:paraId="75F598C4" w14:textId="25DC608D">
      <w:pPr>
        <w:spacing w:line="259" w:lineRule="auto"/>
        <w:ind w:firstLine="709"/>
        <w:jc w:val="both"/>
        <w:rPr>
          <w:b/>
          <w:bCs/>
          <w:sz w:val="24"/>
          <w:szCs w:val="24"/>
        </w:rPr>
      </w:pPr>
      <w:r w:rsidRPr="002D582E">
        <w:rPr>
          <w:rFonts w:ascii="Arial" w:hAnsi="Arial" w:cs="Arial"/>
          <w:sz w:val="24"/>
          <w:szCs w:val="24"/>
        </w:rPr>
        <w:t>Diante da relevância cultural, histórica e social da matéria, conto com o apoio dos nobres Vereadores para a aprovação do presente Projeto de Lei.</w:t>
      </w:r>
    </w:p>
    <w:p w:rsidR="007F266F" w:rsidP="00D30AEF" w14:paraId="071D81D3" w14:textId="0FDC4078">
      <w:pPr>
        <w:spacing w:line="259" w:lineRule="auto"/>
        <w:rPr>
          <w:b/>
          <w:bCs/>
          <w:sz w:val="24"/>
          <w:szCs w:val="24"/>
        </w:rPr>
      </w:pPr>
    </w:p>
    <w:p w:rsidR="007F266F" w:rsidRPr="007F266F" w:rsidP="007F266F" w14:paraId="10A68592" w14:textId="6535FAED">
      <w:pPr>
        <w:rPr>
          <w:sz w:val="24"/>
          <w:szCs w:val="24"/>
        </w:rPr>
      </w:pPr>
    </w:p>
    <w:p w:rsidR="007F266F" w:rsidRPr="007F266F" w:rsidP="007F266F" w14:paraId="568C4B24" w14:textId="249B7F99">
      <w:pPr>
        <w:rPr>
          <w:sz w:val="24"/>
          <w:szCs w:val="24"/>
        </w:rPr>
      </w:pPr>
    </w:p>
    <w:p w:rsidR="007F266F" w:rsidRPr="007F266F" w:rsidP="007F266F" w14:paraId="24F1965F" w14:textId="01B4A21B">
      <w:pPr>
        <w:rPr>
          <w:sz w:val="24"/>
          <w:szCs w:val="24"/>
        </w:rPr>
      </w:pPr>
      <w:r w:rsidRPr="00C43A83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1524000</wp:posOffset>
                </wp:positionH>
                <wp:positionV relativeFrom="paragraph">
                  <wp:posOffset>170815</wp:posOffset>
                </wp:positionV>
                <wp:extent cx="1367790" cy="478155"/>
                <wp:effectExtent l="0" t="0" r="0" b="0"/>
                <wp:wrapTight wrapText="bothSides">
                  <wp:wrapPolygon>
                    <wp:start x="903" y="0"/>
                    <wp:lineTo x="903" y="20653"/>
                    <wp:lineTo x="20457" y="20653"/>
                    <wp:lineTo x="20457" y="0"/>
                    <wp:lineTo x="903" y="0"/>
                  </wp:wrapPolygon>
                </wp:wrapTight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779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A83" w:rsidRPr="00210F7F" w:rsidP="00C43A83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SADRAK FERREIRA</w:t>
                            </w:r>
                          </w:p>
                          <w:p w:rsidR="00C43A83" w:rsidRPr="00210F7F" w:rsidP="00C43A83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C43A83" w:rsidP="00C43A83" w14:textId="77777777">
                            <w:r>
                              <w:t>v</w:t>
                            </w:r>
                            <w:r w:rsidRPr="0028118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78560" cy="410859"/>
                                  <wp:effectExtent l="0" t="0" r="0" b="0"/>
                                  <wp:docPr id="1484969649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762179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560" cy="410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27" type="#_x0000_t202" style="width:107.7pt;height:37.65pt;margin-top:13.45pt;margin-left:120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53120" filled="f" stroked="f" strokeweight="0.5pt">
                <v:textbox>
                  <w:txbxContent>
                    <w:p w:rsidR="00C43A83" w:rsidRPr="00210F7F" w:rsidP="00C43A83" w14:paraId="696BB559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SADRAK FERREIRA</w:t>
                      </w:r>
                    </w:p>
                    <w:p w:rsidR="00C43A83" w:rsidRPr="00210F7F" w:rsidP="00C43A83" w14:paraId="6418FAD6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C43A83" w:rsidP="00C43A83" w14:paraId="2D5BC5FA" w14:textId="77777777">
                      <w:r>
                        <w:t>v</w:t>
                      </w:r>
                      <w:drawing>
                        <wp:inline distT="0" distB="0" distL="0" distR="0">
                          <wp:extent cx="1178560" cy="410859"/>
                          <wp:effectExtent l="0" t="0" r="0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7487559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8560" cy="410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tight"/>
              </v:shape>
            </w:pict>
          </mc:Fallback>
        </mc:AlternateContent>
      </w:r>
      <w:r w:rsidRPr="00C43A83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3286125</wp:posOffset>
                </wp:positionH>
                <wp:positionV relativeFrom="paragraph">
                  <wp:posOffset>170815</wp:posOffset>
                </wp:positionV>
                <wp:extent cx="1367790" cy="478155"/>
                <wp:effectExtent l="0" t="0" r="0" b="0"/>
                <wp:wrapTight wrapText="bothSides">
                  <wp:wrapPolygon>
                    <wp:start x="903" y="0"/>
                    <wp:lineTo x="903" y="20653"/>
                    <wp:lineTo x="20457" y="20653"/>
                    <wp:lineTo x="20457" y="0"/>
                    <wp:lineTo x="903" y="0"/>
                  </wp:wrapPolygon>
                </wp:wrapTight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779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A83" w:rsidRPr="00210F7F" w:rsidP="00C43A83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JEAN DA ELITE</w:t>
                            </w:r>
                          </w:p>
                          <w:p w:rsidR="00C43A83" w:rsidRPr="00210F7F" w:rsidP="00C43A83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C43A83" w:rsidP="00C43A83" w14:textId="77777777">
                            <w:r>
                              <w:t>v</w:t>
                            </w:r>
                            <w:r w:rsidRPr="0028118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78560" cy="410859"/>
                                  <wp:effectExtent l="0" t="0" r="0" b="0"/>
                                  <wp:docPr id="548748074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982112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560" cy="410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28" type="#_x0000_t202" style="width:107.7pt;height:37.65pt;margin-top:13.45pt;margin-left:258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51072" filled="f" stroked="f" strokeweight="0.5pt">
                <v:textbox>
                  <w:txbxContent>
                    <w:p w:rsidR="00C43A83" w:rsidRPr="00210F7F" w:rsidP="00C43A83" w14:paraId="14466E39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JEAN DA ELITE</w:t>
                      </w:r>
                    </w:p>
                    <w:p w:rsidR="00C43A83" w:rsidRPr="00210F7F" w:rsidP="00C43A83" w14:paraId="6CFF41AB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C43A83" w:rsidP="00C43A83" w14:paraId="17872978" w14:textId="77777777">
                      <w:r>
                        <w:t>v</w:t>
                      </w:r>
                      <w:drawing>
                        <wp:inline distT="0" distB="0" distL="0" distR="0">
                          <wp:extent cx="1178560" cy="410859"/>
                          <wp:effectExtent l="0" t="0" r="0" b="0"/>
                          <wp:docPr id="16" name="Imagem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0126316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8560" cy="410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F266F" w:rsidRPr="007F266F" w:rsidP="007F266F" w14:paraId="3AE25495" w14:textId="49E6CAF9">
      <w:pPr>
        <w:rPr>
          <w:sz w:val="24"/>
          <w:szCs w:val="24"/>
        </w:rPr>
      </w:pPr>
    </w:p>
    <w:p w:rsidR="007F266F" w:rsidRPr="007F266F" w:rsidP="007F266F" w14:paraId="2F4E098B" w14:textId="77777777">
      <w:pPr>
        <w:rPr>
          <w:sz w:val="24"/>
          <w:szCs w:val="24"/>
        </w:rPr>
      </w:pPr>
    </w:p>
    <w:p w:rsidR="007F266F" w:rsidRPr="007F266F" w:rsidP="007F266F" w14:paraId="6BF7943A" w14:textId="571564CF">
      <w:pPr>
        <w:rPr>
          <w:sz w:val="24"/>
          <w:szCs w:val="24"/>
        </w:rPr>
      </w:pPr>
    </w:p>
    <w:p w:rsidR="007F266F" w:rsidRPr="007F266F" w:rsidP="007F266F" w14:paraId="1F34463D" w14:textId="07BB09A0">
      <w:pPr>
        <w:rPr>
          <w:sz w:val="24"/>
          <w:szCs w:val="24"/>
        </w:rPr>
      </w:pPr>
    </w:p>
    <w:p w:rsidR="007F266F" w:rsidRPr="007F266F" w:rsidP="007F266F" w14:paraId="0221AB1B" w14:textId="22C224C8">
      <w:pPr>
        <w:rPr>
          <w:sz w:val="24"/>
          <w:szCs w:val="24"/>
        </w:rPr>
      </w:pPr>
    </w:p>
    <w:p w:rsidR="00153C56" w:rsidRPr="007F266F" w:rsidP="00807A15" w14:paraId="22B12D0B" w14:textId="45319855">
      <w:pPr>
        <w:spacing w:after="160" w:line="259" w:lineRule="auto"/>
        <w:rPr>
          <w:sz w:val="24"/>
          <w:szCs w:val="24"/>
        </w:rPr>
      </w:pPr>
    </w:p>
    <w:sectPr w:rsidSect="00A67D6C">
      <w:headerReference w:type="default" r:id="rId6"/>
      <w:footerReference w:type="default" r:id="rId7"/>
      <w:pgSz w:w="11906" w:h="16838" w:code="9"/>
      <w:pgMar w:top="1440" w:right="1080" w:bottom="1440" w:left="1080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90A" w:rsidP="003B090A" w14:paraId="779D265C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4C3076" w:rsidP="003B090A" w14:paraId="2F3A906C" w14:textId="0268E18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17369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222DB"/>
    <w:rsid w:val="00032827"/>
    <w:rsid w:val="0003446D"/>
    <w:rsid w:val="000379FB"/>
    <w:rsid w:val="000555B0"/>
    <w:rsid w:val="0006797B"/>
    <w:rsid w:val="0008519F"/>
    <w:rsid w:val="000A450A"/>
    <w:rsid w:val="000A604C"/>
    <w:rsid w:val="00117C2C"/>
    <w:rsid w:val="00123934"/>
    <w:rsid w:val="001244E5"/>
    <w:rsid w:val="00146690"/>
    <w:rsid w:val="00153C56"/>
    <w:rsid w:val="00155AF6"/>
    <w:rsid w:val="00163E38"/>
    <w:rsid w:val="00171C22"/>
    <w:rsid w:val="00175C84"/>
    <w:rsid w:val="00175DB2"/>
    <w:rsid w:val="00176A22"/>
    <w:rsid w:val="00182625"/>
    <w:rsid w:val="00184087"/>
    <w:rsid w:val="001845FD"/>
    <w:rsid w:val="00194193"/>
    <w:rsid w:val="00196566"/>
    <w:rsid w:val="001A7C4B"/>
    <w:rsid w:val="001E675F"/>
    <w:rsid w:val="001F07A6"/>
    <w:rsid w:val="001F7E0D"/>
    <w:rsid w:val="00210F7F"/>
    <w:rsid w:val="00225F1C"/>
    <w:rsid w:val="00237853"/>
    <w:rsid w:val="00240390"/>
    <w:rsid w:val="00270C58"/>
    <w:rsid w:val="0028118B"/>
    <w:rsid w:val="00290B36"/>
    <w:rsid w:val="002A24FE"/>
    <w:rsid w:val="002B41AC"/>
    <w:rsid w:val="002D582E"/>
    <w:rsid w:val="003073A5"/>
    <w:rsid w:val="00347F54"/>
    <w:rsid w:val="003816F6"/>
    <w:rsid w:val="003903D3"/>
    <w:rsid w:val="003941C4"/>
    <w:rsid w:val="003B090A"/>
    <w:rsid w:val="003B6EB7"/>
    <w:rsid w:val="003C5FBE"/>
    <w:rsid w:val="003C6DBA"/>
    <w:rsid w:val="003D2166"/>
    <w:rsid w:val="003D422B"/>
    <w:rsid w:val="00424E33"/>
    <w:rsid w:val="00427022"/>
    <w:rsid w:val="00427BD4"/>
    <w:rsid w:val="00445436"/>
    <w:rsid w:val="0045348F"/>
    <w:rsid w:val="00457B17"/>
    <w:rsid w:val="00463D81"/>
    <w:rsid w:val="0047115B"/>
    <w:rsid w:val="004776C5"/>
    <w:rsid w:val="004823BF"/>
    <w:rsid w:val="004977C1"/>
    <w:rsid w:val="004C3076"/>
    <w:rsid w:val="004D16F7"/>
    <w:rsid w:val="004D54B4"/>
    <w:rsid w:val="00503044"/>
    <w:rsid w:val="00504538"/>
    <w:rsid w:val="005118B3"/>
    <w:rsid w:val="00550215"/>
    <w:rsid w:val="00551D02"/>
    <w:rsid w:val="00554AD7"/>
    <w:rsid w:val="0056115F"/>
    <w:rsid w:val="005741B0"/>
    <w:rsid w:val="00574B0F"/>
    <w:rsid w:val="005768D1"/>
    <w:rsid w:val="00585F1C"/>
    <w:rsid w:val="00591627"/>
    <w:rsid w:val="005A1FD6"/>
    <w:rsid w:val="005A7B8F"/>
    <w:rsid w:val="005B351E"/>
    <w:rsid w:val="005C279B"/>
    <w:rsid w:val="005E3CE5"/>
    <w:rsid w:val="005E566A"/>
    <w:rsid w:val="005F4E17"/>
    <w:rsid w:val="005F7ED5"/>
    <w:rsid w:val="00604C97"/>
    <w:rsid w:val="00615A83"/>
    <w:rsid w:val="0062484B"/>
    <w:rsid w:val="00632E22"/>
    <w:rsid w:val="00641F7E"/>
    <w:rsid w:val="006A4B07"/>
    <w:rsid w:val="006C271F"/>
    <w:rsid w:val="006E473F"/>
    <w:rsid w:val="007044B0"/>
    <w:rsid w:val="007053F7"/>
    <w:rsid w:val="00744B3A"/>
    <w:rsid w:val="0076314A"/>
    <w:rsid w:val="007760BA"/>
    <w:rsid w:val="00776905"/>
    <w:rsid w:val="00780D79"/>
    <w:rsid w:val="007A237A"/>
    <w:rsid w:val="007B3226"/>
    <w:rsid w:val="007C3F9E"/>
    <w:rsid w:val="007D0A2E"/>
    <w:rsid w:val="007D5BAD"/>
    <w:rsid w:val="007E21AB"/>
    <w:rsid w:val="007E71D3"/>
    <w:rsid w:val="007F266F"/>
    <w:rsid w:val="008021C3"/>
    <w:rsid w:val="00807A15"/>
    <w:rsid w:val="00810C2E"/>
    <w:rsid w:val="00824910"/>
    <w:rsid w:val="0085427F"/>
    <w:rsid w:val="008777C6"/>
    <w:rsid w:val="0089608E"/>
    <w:rsid w:val="008D3FFA"/>
    <w:rsid w:val="008E5C9F"/>
    <w:rsid w:val="008E72B8"/>
    <w:rsid w:val="008F1E4C"/>
    <w:rsid w:val="00932606"/>
    <w:rsid w:val="00943B13"/>
    <w:rsid w:val="00943D10"/>
    <w:rsid w:val="00962B54"/>
    <w:rsid w:val="00964629"/>
    <w:rsid w:val="009B1C06"/>
    <w:rsid w:val="009B3DD1"/>
    <w:rsid w:val="009B43E5"/>
    <w:rsid w:val="009C5DE5"/>
    <w:rsid w:val="009F58DE"/>
    <w:rsid w:val="00A030D6"/>
    <w:rsid w:val="00A1303F"/>
    <w:rsid w:val="00A2157A"/>
    <w:rsid w:val="00A27F56"/>
    <w:rsid w:val="00A571A5"/>
    <w:rsid w:val="00A65E3A"/>
    <w:rsid w:val="00A67D6C"/>
    <w:rsid w:val="00A70AD3"/>
    <w:rsid w:val="00A81790"/>
    <w:rsid w:val="00A83AEE"/>
    <w:rsid w:val="00A90C6F"/>
    <w:rsid w:val="00AC3B95"/>
    <w:rsid w:val="00AE4B1F"/>
    <w:rsid w:val="00AF2265"/>
    <w:rsid w:val="00B33197"/>
    <w:rsid w:val="00B370B2"/>
    <w:rsid w:val="00B41C01"/>
    <w:rsid w:val="00B430E3"/>
    <w:rsid w:val="00B93331"/>
    <w:rsid w:val="00BD3BE4"/>
    <w:rsid w:val="00BD6492"/>
    <w:rsid w:val="00BE7D9E"/>
    <w:rsid w:val="00BF6BAE"/>
    <w:rsid w:val="00C20175"/>
    <w:rsid w:val="00C43A83"/>
    <w:rsid w:val="00C75515"/>
    <w:rsid w:val="00C87223"/>
    <w:rsid w:val="00CA306D"/>
    <w:rsid w:val="00CA4950"/>
    <w:rsid w:val="00CC6267"/>
    <w:rsid w:val="00CD1C4D"/>
    <w:rsid w:val="00CF73E3"/>
    <w:rsid w:val="00D0580E"/>
    <w:rsid w:val="00D164E4"/>
    <w:rsid w:val="00D20D86"/>
    <w:rsid w:val="00D216C8"/>
    <w:rsid w:val="00D30AEF"/>
    <w:rsid w:val="00D32CE9"/>
    <w:rsid w:val="00D35FE5"/>
    <w:rsid w:val="00D36493"/>
    <w:rsid w:val="00D43358"/>
    <w:rsid w:val="00D60913"/>
    <w:rsid w:val="00DB276D"/>
    <w:rsid w:val="00DC7E65"/>
    <w:rsid w:val="00DE0C27"/>
    <w:rsid w:val="00E102ED"/>
    <w:rsid w:val="00E449A2"/>
    <w:rsid w:val="00E677CA"/>
    <w:rsid w:val="00E849A7"/>
    <w:rsid w:val="00EA650E"/>
    <w:rsid w:val="00EC6F69"/>
    <w:rsid w:val="00ED72A8"/>
    <w:rsid w:val="00ED74BF"/>
    <w:rsid w:val="00EE77FA"/>
    <w:rsid w:val="00F13CBE"/>
    <w:rsid w:val="00F279D6"/>
    <w:rsid w:val="00F401A4"/>
    <w:rsid w:val="00F83CC0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F26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B090A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1D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1D0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F26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7E5F-F17B-49C7-A5F8-CA523DD5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5</cp:revision>
  <cp:lastPrinted>2026-06-23T14:01:00Z</cp:lastPrinted>
  <dcterms:created xsi:type="dcterms:W3CDTF">2026-05-26T15:05:00Z</dcterms:created>
  <dcterms:modified xsi:type="dcterms:W3CDTF">2026-06-23T14:08:00Z</dcterms:modified>
</cp:coreProperties>
</file>