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42E2" w14:textId="77777777" w:rsidR="00E82DDC" w:rsidRPr="00E82DDC" w:rsidRDefault="00E82DDC" w:rsidP="00E82DDC">
      <w:pPr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14:paraId="23D8B2C4" w14:textId="148D335A" w:rsidR="00E82DDC" w:rsidRPr="00E82DDC" w:rsidRDefault="00E82DDC" w:rsidP="00E82DD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EMENDA Nº</w:t>
      </w:r>
      <w:r w:rsidR="00015AC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36</w:t>
      </w:r>
      <w:r w:rsidRPr="00E82DD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/202</w:t>
      </w:r>
      <w:r w:rsidR="0036748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2</w:t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de autoria </w:t>
      </w:r>
      <w:r w:rsidR="00015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dos </w:t>
      </w:r>
      <w:proofErr w:type="gramStart"/>
      <w:r w:rsidR="00015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edis </w:t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Profª</w:t>
      </w:r>
      <w:proofErr w:type="gramEnd"/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. Meire </w:t>
      </w:r>
      <w:proofErr w:type="gramStart"/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>Barbosa</w:t>
      </w:r>
      <w:r w:rsidR="00015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E83CB7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proofErr w:type="gramEnd"/>
      <w:r w:rsidR="00015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Adilson </w:t>
      </w:r>
      <w:proofErr w:type="spellStart"/>
      <w:r w:rsidR="00015ACD">
        <w:rPr>
          <w:rFonts w:ascii="Times New Roman" w:eastAsia="Times New Roman" w:hAnsi="Times New Roman" w:cs="Times New Roman"/>
          <w:sz w:val="24"/>
          <w:szCs w:val="20"/>
          <w:lang w:eastAsia="pt-BR"/>
        </w:rPr>
        <w:t>Baldoino</w:t>
      </w:r>
      <w:proofErr w:type="spellEnd"/>
      <w:r w:rsidR="003D4CFB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="00E83CB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DJ Delcinho, Jean </w:t>
      </w:r>
      <w:proofErr w:type="spellStart"/>
      <w:r w:rsidR="00E83CB7">
        <w:rPr>
          <w:rFonts w:ascii="Times New Roman" w:eastAsia="Times New Roman" w:hAnsi="Times New Roman" w:cs="Times New Roman"/>
          <w:sz w:val="24"/>
          <w:szCs w:val="20"/>
          <w:lang w:eastAsia="pt-BR"/>
        </w:rPr>
        <w:t>da</w:t>
      </w:r>
      <w:proofErr w:type="spellEnd"/>
      <w:r w:rsidR="00E83CB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Elite e Dr. </w:t>
      </w:r>
      <w:proofErr w:type="spellStart"/>
      <w:r w:rsidR="00E83CB7">
        <w:rPr>
          <w:rFonts w:ascii="Times New Roman" w:eastAsia="Times New Roman" w:hAnsi="Times New Roman" w:cs="Times New Roman"/>
          <w:sz w:val="24"/>
          <w:szCs w:val="20"/>
          <w:lang w:eastAsia="pt-BR"/>
        </w:rPr>
        <w:t>Pretti</w:t>
      </w:r>
      <w:proofErr w:type="spellEnd"/>
      <w:r w:rsidR="00E83CB7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ao Projeto de Lei Nº </w:t>
      </w:r>
      <w:r w:rsidR="0036748F">
        <w:rPr>
          <w:rFonts w:ascii="Times New Roman" w:eastAsia="Times New Roman" w:hAnsi="Times New Roman" w:cs="Times New Roman"/>
          <w:sz w:val="24"/>
          <w:szCs w:val="20"/>
          <w:lang w:eastAsia="pt-BR"/>
        </w:rPr>
        <w:t>12</w:t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>/202</w:t>
      </w:r>
      <w:r w:rsidR="0036748F">
        <w:rPr>
          <w:rFonts w:ascii="Times New Roman" w:eastAsia="Times New Roman" w:hAnsi="Times New Roman" w:cs="Times New Roman"/>
          <w:sz w:val="24"/>
          <w:szCs w:val="20"/>
          <w:lang w:eastAsia="pt-BR"/>
        </w:rPr>
        <w:t>2</w:t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 autoria do Executivo, que estima a receita e fixa o limite da despesa para o exercício de 202</w:t>
      </w:r>
      <w:r w:rsidR="0036748F">
        <w:rPr>
          <w:rFonts w:ascii="Times New Roman" w:eastAsia="Times New Roman" w:hAnsi="Times New Roman" w:cs="Times New Roman"/>
          <w:sz w:val="24"/>
          <w:szCs w:val="20"/>
          <w:lang w:eastAsia="pt-BR"/>
        </w:rPr>
        <w:t>3</w:t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. </w:t>
      </w:r>
    </w:p>
    <w:p w14:paraId="4B4EDACD" w14:textId="77777777" w:rsidR="00E82DDC" w:rsidRPr="00E82DDC" w:rsidRDefault="00E82DDC" w:rsidP="00E82DD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2B2CBCE5" w14:textId="77777777" w:rsidR="00E82DDC" w:rsidRPr="00E82DDC" w:rsidRDefault="00E82DDC" w:rsidP="00E82DD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  <w:t>Através da presente emenda propomos a seguinte alteração no projeto de lei orçamentária:</w:t>
      </w:r>
    </w:p>
    <w:p w14:paraId="6E576F89" w14:textId="77777777" w:rsidR="00E82DDC" w:rsidRPr="00E82DDC" w:rsidRDefault="00E82DDC" w:rsidP="00E82DD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2B5ECC83" w14:textId="0A7C80A5" w:rsidR="00E82DDC" w:rsidRPr="00E82DDC" w:rsidRDefault="00E82DDC" w:rsidP="00E82DD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  <w:t>Fica alterada a redação</w:t>
      </w:r>
      <w:r w:rsidR="00774A1B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>dos incisos I e II do artigo 4º do referido projeto,</w:t>
      </w:r>
    </w:p>
    <w:p w14:paraId="6ED88D3C" w14:textId="77777777" w:rsidR="00E82DDC" w:rsidRPr="00E82DDC" w:rsidRDefault="00E82DDC" w:rsidP="00E82DD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04AF3A3A" w14:textId="77777777" w:rsidR="00E82DDC" w:rsidRPr="00E82DDC" w:rsidRDefault="00E82DDC" w:rsidP="00E82DD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onde lê-se:</w:t>
      </w:r>
    </w:p>
    <w:p w14:paraId="51596743" w14:textId="77777777" w:rsidR="00E82DDC" w:rsidRPr="00E82DDC" w:rsidRDefault="00E82DDC" w:rsidP="00E82DD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6DDB44E9" w14:textId="429D178D" w:rsidR="00E82DDC" w:rsidRPr="00E82DDC" w:rsidRDefault="00E82DDC" w:rsidP="00E82DDC">
      <w:pPr>
        <w:tabs>
          <w:tab w:val="left" w:pos="142"/>
        </w:tabs>
        <w:ind w:left="1134" w:hanging="1134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ab/>
      </w:r>
      <w:r w:rsidRPr="00E82DDC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ab/>
        <w:t>“Art. 4º</w:t>
      </w:r>
      <w:r w:rsidRPr="00E82DD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ab/>
        <w:t>Fica o Poder Executivo Municipal autorizado, nos termos da lei 2.</w:t>
      </w:r>
      <w:r w:rsidR="0036748F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212</w:t>
      </w:r>
      <w:r w:rsidRPr="00E82DD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/202</w:t>
      </w:r>
      <w:r w:rsidR="0036748F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2</w:t>
      </w:r>
      <w:r w:rsidRPr="00E82DD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, que estabelece as Diretrizes Orçamentárias para o exercício financeiro de 202</w:t>
      </w:r>
      <w:r w:rsidR="00C83894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3</w:t>
      </w:r>
      <w:r w:rsidRPr="00E82DD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 a:</w:t>
      </w:r>
    </w:p>
    <w:p w14:paraId="0FEF9B1B" w14:textId="77777777" w:rsidR="00E82DDC" w:rsidRPr="00E82DDC" w:rsidRDefault="00E82DDC" w:rsidP="00E82DDC">
      <w:pPr>
        <w:tabs>
          <w:tab w:val="left" w:pos="142"/>
        </w:tabs>
        <w:ind w:left="1134" w:firstLine="142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761E030B" w14:textId="77777777" w:rsidR="00E82DDC" w:rsidRPr="00E82DDC" w:rsidRDefault="00E82DDC" w:rsidP="00E82DDC">
      <w:pPr>
        <w:numPr>
          <w:ilvl w:val="0"/>
          <w:numId w:val="1"/>
        </w:numPr>
        <w:tabs>
          <w:tab w:val="left" w:pos="142"/>
        </w:tabs>
        <w:ind w:firstLine="142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 Abrir créditos adicionais suplementares até o limite </w:t>
      </w:r>
      <w:r w:rsidRPr="00E82DDC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 xml:space="preserve">de 15% </w:t>
      </w:r>
      <w:r w:rsidRPr="00E82DD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das dotações do orçamento da despesa.</w:t>
      </w:r>
    </w:p>
    <w:p w14:paraId="7867AB96" w14:textId="77777777" w:rsidR="00E82DDC" w:rsidRPr="00E82DDC" w:rsidRDefault="00E82DDC" w:rsidP="00E82DDC">
      <w:pPr>
        <w:tabs>
          <w:tab w:val="left" w:pos="142"/>
        </w:tabs>
        <w:ind w:left="1222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</w:pPr>
    </w:p>
    <w:p w14:paraId="3C2E9D97" w14:textId="5D36DD85" w:rsidR="00E82DDC" w:rsidRPr="00774A1B" w:rsidRDefault="00E82DDC" w:rsidP="00774A1B">
      <w:pPr>
        <w:pStyle w:val="PargrafodaLista"/>
        <w:numPr>
          <w:ilvl w:val="0"/>
          <w:numId w:val="1"/>
        </w:numPr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color w:val="000000"/>
          <w:szCs w:val="20"/>
          <w:lang w:eastAsia="pt-BR"/>
        </w:rPr>
      </w:pPr>
      <w:r w:rsidRPr="00774A1B">
        <w:rPr>
          <w:rFonts w:ascii="Times New Roman" w:eastAsia="Times New Roman" w:hAnsi="Times New Roman" w:cs="Times New Roman"/>
          <w:bCs/>
          <w:color w:val="000000"/>
          <w:szCs w:val="20"/>
          <w:lang w:eastAsia="pt-BR"/>
        </w:rPr>
        <w:t xml:space="preserve">Transpor, remanejar ou transferir recursos de uma categoria de programação para outra (projeto, atividade ou operações especiais), dentro do mesmo órgão orçamentário, de conformidade com o art.167, VI da Constituição Federal, no limite de </w:t>
      </w:r>
      <w:r w:rsidRPr="00774A1B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>15%</w:t>
      </w:r>
      <w:r w:rsidRPr="00774A1B">
        <w:rPr>
          <w:rFonts w:ascii="Times New Roman" w:eastAsia="Times New Roman" w:hAnsi="Times New Roman" w:cs="Times New Roman"/>
          <w:bCs/>
          <w:color w:val="000000"/>
          <w:szCs w:val="20"/>
          <w:lang w:eastAsia="pt-BR"/>
        </w:rPr>
        <w:t xml:space="preserve"> de cada dotação orçamentária.</w:t>
      </w:r>
    </w:p>
    <w:p w14:paraId="4D08062F" w14:textId="77777777" w:rsidR="00774A1B" w:rsidRPr="00774A1B" w:rsidRDefault="00774A1B" w:rsidP="00774A1B">
      <w:pPr>
        <w:pStyle w:val="PargrafodaLista"/>
        <w:rPr>
          <w:rFonts w:ascii="Times New Roman" w:eastAsia="Times New Roman" w:hAnsi="Times New Roman" w:cs="Times New Roman"/>
          <w:bCs/>
          <w:color w:val="000000"/>
          <w:szCs w:val="20"/>
          <w:lang w:eastAsia="pt-BR"/>
        </w:rPr>
      </w:pPr>
    </w:p>
    <w:p w14:paraId="6F19A366" w14:textId="35FD9B2D" w:rsidR="00774A1B" w:rsidRPr="00774A1B" w:rsidRDefault="00774A1B" w:rsidP="00774A1B">
      <w:pPr>
        <w:pStyle w:val="PargrafodaLista"/>
        <w:tabs>
          <w:tab w:val="left" w:pos="142"/>
        </w:tabs>
        <w:ind w:left="1080"/>
        <w:jc w:val="both"/>
        <w:rPr>
          <w:rFonts w:ascii="Times New Roman" w:eastAsia="Times New Roman" w:hAnsi="Times New Roman" w:cs="Times New Roman"/>
          <w:bCs/>
          <w:color w:val="000000"/>
          <w:szCs w:val="20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Cs w:val="20"/>
          <w:lang w:eastAsia="pt-BR"/>
        </w:rPr>
        <w:t>.................................”</w:t>
      </w:r>
    </w:p>
    <w:p w14:paraId="63608CAF" w14:textId="77777777" w:rsidR="00E82DDC" w:rsidRPr="00E82DDC" w:rsidRDefault="00E82DDC" w:rsidP="00E82DD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0A0205D2" w14:textId="77777777" w:rsidR="00E82DDC" w:rsidRPr="00E82DDC" w:rsidRDefault="00E82DDC" w:rsidP="00E82DD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leia-se: </w:t>
      </w:r>
    </w:p>
    <w:p w14:paraId="0AA60084" w14:textId="77777777" w:rsidR="00E82DDC" w:rsidRPr="00E82DDC" w:rsidRDefault="00E82DDC" w:rsidP="00E82DD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1D6E7669" w14:textId="6FEA8D47" w:rsidR="00E82DDC" w:rsidRPr="00E82DDC" w:rsidRDefault="00E82DDC" w:rsidP="00E82DDC">
      <w:pPr>
        <w:tabs>
          <w:tab w:val="left" w:pos="142"/>
        </w:tabs>
        <w:ind w:left="1134" w:hanging="1134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ab/>
      </w:r>
      <w:r w:rsidRPr="00E82DDC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ab/>
      </w:r>
      <w:r w:rsidR="00774A1B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>“</w:t>
      </w:r>
      <w:r w:rsidRPr="00E82DDC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>Art. 4º</w:t>
      </w:r>
      <w:r w:rsidRPr="00E82DD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ab/>
      </w:r>
      <w:r w:rsidRPr="0030396C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 xml:space="preserve">Fica o Poder Executivo Municipal autorizado, nos termos da lei </w:t>
      </w:r>
      <w:r w:rsidR="0036748F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2.212/2022</w:t>
      </w:r>
      <w:r w:rsidRPr="0030396C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, que estabelece as Diretrizes Orçamentárias para o exercício financeiro de 202</w:t>
      </w:r>
      <w:r w:rsidR="00C83894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3</w:t>
      </w:r>
      <w:r w:rsidRPr="0030396C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 xml:space="preserve"> a:</w:t>
      </w:r>
    </w:p>
    <w:p w14:paraId="31C1654C" w14:textId="77777777" w:rsidR="00E82DDC" w:rsidRPr="00E82DDC" w:rsidRDefault="00E82DDC" w:rsidP="00E82DDC">
      <w:pPr>
        <w:tabs>
          <w:tab w:val="left" w:pos="142"/>
        </w:tabs>
        <w:ind w:left="1134" w:firstLine="142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6357F591" w14:textId="0EA836DB" w:rsidR="00E82DDC" w:rsidRPr="00F60B15" w:rsidRDefault="00E82DDC" w:rsidP="00F60B15">
      <w:pPr>
        <w:pStyle w:val="PargrafodaLista"/>
        <w:numPr>
          <w:ilvl w:val="0"/>
          <w:numId w:val="2"/>
        </w:numPr>
        <w:tabs>
          <w:tab w:val="left" w:pos="142"/>
        </w:tabs>
        <w:ind w:firstLine="54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</w:pPr>
      <w:r w:rsidRPr="00F60B15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 xml:space="preserve">Abrir créditos adicionais suplementares até o limite de </w:t>
      </w:r>
      <w:r w:rsidR="0079297B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3</w:t>
      </w:r>
      <w:r w:rsidRPr="00F60B15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% das dotações do orçamento da despesa.</w:t>
      </w:r>
    </w:p>
    <w:p w14:paraId="4074972A" w14:textId="77777777" w:rsidR="00E82DDC" w:rsidRPr="00E82DDC" w:rsidRDefault="00E82DDC" w:rsidP="00E82DDC">
      <w:pPr>
        <w:tabs>
          <w:tab w:val="left" w:pos="142"/>
        </w:tabs>
        <w:ind w:left="1222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</w:pPr>
    </w:p>
    <w:p w14:paraId="53D7F7C7" w14:textId="381DA3C1" w:rsidR="00E82DDC" w:rsidRPr="00774A1B" w:rsidRDefault="00E82DDC" w:rsidP="00774A1B">
      <w:pPr>
        <w:pStyle w:val="PargrafodaLista"/>
        <w:numPr>
          <w:ilvl w:val="0"/>
          <w:numId w:val="2"/>
        </w:numPr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</w:pPr>
      <w:r w:rsidRPr="00774A1B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 xml:space="preserve">Transpor, remanejar ou transferir recursos de uma categoria de programação para outra (projeto, atividade ou operações especiais), dentro do mesmo órgão orçamentário, de conformidade com o art.167, VI da Constituição Federal, no limite de </w:t>
      </w:r>
      <w:r w:rsidR="0079297B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3</w:t>
      </w:r>
      <w:r w:rsidRPr="00774A1B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% de cada dotação orçamentária.</w:t>
      </w:r>
    </w:p>
    <w:p w14:paraId="3D52DE6E" w14:textId="77777777" w:rsidR="00774A1B" w:rsidRPr="00774A1B" w:rsidRDefault="00774A1B" w:rsidP="00774A1B">
      <w:pPr>
        <w:pStyle w:val="PargrafodaLista"/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</w:pPr>
    </w:p>
    <w:p w14:paraId="0FDBAB1B" w14:textId="58D4738C" w:rsidR="00774A1B" w:rsidRDefault="00774A1B" w:rsidP="00774A1B">
      <w:pPr>
        <w:pStyle w:val="PargrafodaLista"/>
        <w:tabs>
          <w:tab w:val="left" w:pos="142"/>
        </w:tabs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</w:pPr>
    </w:p>
    <w:p w14:paraId="6961A5BD" w14:textId="7D6004BC" w:rsidR="00774A1B" w:rsidRPr="00774A1B" w:rsidRDefault="00774A1B" w:rsidP="00774A1B">
      <w:pPr>
        <w:pStyle w:val="PargrafodaLista"/>
        <w:tabs>
          <w:tab w:val="left" w:pos="142"/>
        </w:tabs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.................................”</w:t>
      </w:r>
    </w:p>
    <w:p w14:paraId="1F497F1D" w14:textId="77777777" w:rsidR="00E82DDC" w:rsidRPr="00E82DDC" w:rsidRDefault="00E82DDC" w:rsidP="00E82DDC">
      <w:pPr>
        <w:tabs>
          <w:tab w:val="left" w:pos="142"/>
        </w:tabs>
        <w:ind w:left="1134" w:hanging="1134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619E2BA3" w14:textId="77777777" w:rsidR="00E82DDC" w:rsidRPr="00E82DDC" w:rsidRDefault="00E82DDC" w:rsidP="00E82DD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37661B41" w14:textId="77777777" w:rsidR="007331E7" w:rsidRDefault="00E82DDC" w:rsidP="007331E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  <w:t xml:space="preserve">Sala das Sessões, “Vereador Orlando Silva”, </w:t>
      </w:r>
      <w:r w:rsidR="007331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</w:t>
      </w:r>
      <w:proofErr w:type="gramStart"/>
      <w:r w:rsidR="007331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proofErr w:type="gramEnd"/>
      <w:r w:rsidR="007331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2022</w:t>
      </w:r>
    </w:p>
    <w:p w14:paraId="76FD098A" w14:textId="63305451" w:rsidR="00E82DDC" w:rsidRPr="00E82DDC" w:rsidRDefault="00E82DDC" w:rsidP="007331E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</w:p>
    <w:p w14:paraId="6463EBFE" w14:textId="77777777" w:rsidR="00E82DDC" w:rsidRPr="00E82DDC" w:rsidRDefault="00E82DDC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>Profª. Meire Barbosa</w:t>
      </w:r>
    </w:p>
    <w:p w14:paraId="686148A9" w14:textId="2FB6581F" w:rsidR="00E82DDC" w:rsidRDefault="00E82DDC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Vereadora</w:t>
      </w:r>
    </w:p>
    <w:p w14:paraId="015F76F4" w14:textId="46633260" w:rsidR="00015ACD" w:rsidRDefault="00015ACD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66906E81" w14:textId="4DEC4A2A" w:rsidR="00015ACD" w:rsidRDefault="00015ACD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7CE61E65" w14:textId="23291389" w:rsidR="00015ACD" w:rsidRDefault="00015ACD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79DF3892" w14:textId="038A3606" w:rsidR="00015ACD" w:rsidRDefault="00015ACD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684736C1" w14:textId="1A6359AB" w:rsidR="00015ACD" w:rsidRDefault="00015ACD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Adilson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Baldoino</w:t>
      </w:r>
      <w:proofErr w:type="spellEnd"/>
    </w:p>
    <w:p w14:paraId="7073B495" w14:textId="21E3B290" w:rsidR="00015ACD" w:rsidRDefault="00015ACD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374610A9" w14:textId="641FE978" w:rsidR="00015ACD" w:rsidRDefault="00015ACD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Vereador</w:t>
      </w:r>
    </w:p>
    <w:p w14:paraId="374C8FF0" w14:textId="0F3AC0E2" w:rsidR="0079297B" w:rsidRDefault="0079297B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5C0657A5" w14:textId="7A5D41F5" w:rsidR="0079297B" w:rsidRDefault="0079297B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66B85F38" w14:textId="5093A7C1" w:rsidR="0079297B" w:rsidRDefault="0079297B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Jean da Elite</w:t>
      </w:r>
    </w:p>
    <w:p w14:paraId="4B978449" w14:textId="150E961F" w:rsidR="0079297B" w:rsidRDefault="0079297B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Vereador</w:t>
      </w:r>
    </w:p>
    <w:p w14:paraId="6BA1E8A5" w14:textId="3D66E36C" w:rsidR="0079297B" w:rsidRDefault="0079297B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2F2F8C37" w14:textId="4E22D59F" w:rsidR="0079297B" w:rsidRDefault="0079297B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296A2515" w14:textId="514FA135" w:rsidR="0079297B" w:rsidRDefault="0079297B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DJ Delcinho</w:t>
      </w:r>
    </w:p>
    <w:p w14:paraId="76E84551" w14:textId="02C232F9" w:rsidR="0079297B" w:rsidRDefault="0079297B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Vereador</w:t>
      </w:r>
    </w:p>
    <w:p w14:paraId="6F2A3712" w14:textId="07F7CC01" w:rsidR="0079297B" w:rsidRDefault="0079297B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558B29EF" w14:textId="77777777" w:rsidR="00E83CB7" w:rsidRDefault="00E83CB7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485A00B4" w14:textId="73927B25" w:rsidR="00E83CB7" w:rsidRDefault="00E83CB7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Pretti</w:t>
      </w:r>
      <w:proofErr w:type="spellEnd"/>
    </w:p>
    <w:p w14:paraId="5AEF2056" w14:textId="22B86E04" w:rsidR="00E83CB7" w:rsidRDefault="00E83CB7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18616313" w14:textId="4EE6492F" w:rsidR="00E83CB7" w:rsidRDefault="00E83CB7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Vereador</w:t>
      </w:r>
    </w:p>
    <w:p w14:paraId="3FBB9E44" w14:textId="1BB36A2D" w:rsidR="0079297B" w:rsidRDefault="0079297B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4CFD0129" w14:textId="2122604E" w:rsidR="0079297B" w:rsidRDefault="0079297B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3ED56515" w14:textId="77777777" w:rsidR="0079297B" w:rsidRDefault="0079297B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3C4225A9" w14:textId="77777777" w:rsidR="00774A1B" w:rsidRDefault="00774A1B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62669B07" w14:textId="77777777" w:rsidR="00774A1B" w:rsidRDefault="00774A1B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340C4593" w14:textId="77777777" w:rsidR="00774A1B" w:rsidRPr="00E82DDC" w:rsidRDefault="00774A1B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772D6FFB" w14:textId="77777777" w:rsidR="00E82DDC" w:rsidRPr="00E82DDC" w:rsidRDefault="00E82DDC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6C4F7006" w14:textId="2931F636" w:rsidR="00E82DDC" w:rsidRPr="00E82DDC" w:rsidRDefault="00E82DDC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Justificativa</w:t>
      </w:r>
    </w:p>
    <w:p w14:paraId="3E897E08" w14:textId="77777777" w:rsidR="00E82DDC" w:rsidRPr="00E82DDC" w:rsidRDefault="00E82DDC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3BB4C974" w14:textId="3EFCD3EF" w:rsidR="00E82DDC" w:rsidRPr="00E82DDC" w:rsidRDefault="00E82DDC" w:rsidP="00E82DD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Entend</w:t>
      </w:r>
      <w:r w:rsidR="003D4CFB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emos</w:t>
      </w:r>
      <w:r w:rsidRPr="00E82DDC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necessária a presente alteração para o melhor controle do legislativo no remanejamento de dotações orçamentárias no exercício de 202</w:t>
      </w:r>
      <w:r w:rsidR="0036748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3.</w:t>
      </w:r>
    </w:p>
    <w:sectPr w:rsidR="00E82DDC" w:rsidRPr="00E82DDC"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2B20" w14:textId="77777777" w:rsidR="00D7413E" w:rsidRDefault="00D7413E" w:rsidP="00591627">
      <w:r>
        <w:separator/>
      </w:r>
    </w:p>
  </w:endnote>
  <w:endnote w:type="continuationSeparator" w:id="0">
    <w:p w14:paraId="51A1E4BB" w14:textId="77777777" w:rsidR="00D7413E" w:rsidRDefault="00D7413E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5530" w14:textId="77777777" w:rsidR="00D7413E" w:rsidRDefault="00D7413E" w:rsidP="00591627">
      <w:r>
        <w:separator/>
      </w:r>
    </w:p>
  </w:footnote>
  <w:footnote w:type="continuationSeparator" w:id="0">
    <w:p w14:paraId="3E6F73BD" w14:textId="77777777" w:rsidR="00D7413E" w:rsidRDefault="00D7413E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4CD"/>
    <w:multiLevelType w:val="hybridMultilevel"/>
    <w:tmpl w:val="85F8DEB2"/>
    <w:lvl w:ilvl="0" w:tplc="41E8B55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748BB"/>
    <w:multiLevelType w:val="hybridMultilevel"/>
    <w:tmpl w:val="8D7A0C16"/>
    <w:lvl w:ilvl="0" w:tplc="C0CAAB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758760">
    <w:abstractNumId w:val="0"/>
  </w:num>
  <w:num w:numId="2" w16cid:durableId="4059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5ACD"/>
    <w:rsid w:val="00100002"/>
    <w:rsid w:val="00167BAA"/>
    <w:rsid w:val="001F7E0D"/>
    <w:rsid w:val="00231B4F"/>
    <w:rsid w:val="0030396C"/>
    <w:rsid w:val="00325C49"/>
    <w:rsid w:val="0036748F"/>
    <w:rsid w:val="003C6DBA"/>
    <w:rsid w:val="003D4CFB"/>
    <w:rsid w:val="003D54CA"/>
    <w:rsid w:val="004C3076"/>
    <w:rsid w:val="00591627"/>
    <w:rsid w:val="005F7ED5"/>
    <w:rsid w:val="00615A83"/>
    <w:rsid w:val="00684411"/>
    <w:rsid w:val="006C7023"/>
    <w:rsid w:val="0072042A"/>
    <w:rsid w:val="007331E7"/>
    <w:rsid w:val="00771449"/>
    <w:rsid w:val="00774A1B"/>
    <w:rsid w:val="0079297B"/>
    <w:rsid w:val="00A471C8"/>
    <w:rsid w:val="00AA0208"/>
    <w:rsid w:val="00B35230"/>
    <w:rsid w:val="00B950DE"/>
    <w:rsid w:val="00C83894"/>
    <w:rsid w:val="00CC49D2"/>
    <w:rsid w:val="00D05C47"/>
    <w:rsid w:val="00D7413E"/>
    <w:rsid w:val="00DE0C27"/>
    <w:rsid w:val="00E82DDC"/>
    <w:rsid w:val="00E83CB7"/>
    <w:rsid w:val="00EE77FA"/>
    <w:rsid w:val="00EF19FC"/>
    <w:rsid w:val="00F60B15"/>
    <w:rsid w:val="00F840E1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  <w:style w:type="paragraph" w:styleId="PargrafodaLista">
    <w:name w:val="List Paragraph"/>
    <w:basedOn w:val="Normal"/>
    <w:uiPriority w:val="34"/>
    <w:qFormat/>
    <w:rsid w:val="00F60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11</cp:revision>
  <cp:lastPrinted>2020-02-20T18:39:00Z</cp:lastPrinted>
  <dcterms:created xsi:type="dcterms:W3CDTF">2022-10-13T12:39:00Z</dcterms:created>
  <dcterms:modified xsi:type="dcterms:W3CDTF">2022-11-01T12:26:00Z</dcterms:modified>
</cp:coreProperties>
</file>