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26E66EB6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0D04AD" w:rsidRPr="002D0A8A">
        <w:rPr>
          <w:color w:val="000000" w:themeColor="text1"/>
          <w:sz w:val="22"/>
          <w:szCs w:val="22"/>
        </w:rPr>
        <w:t>1</w:t>
      </w:r>
      <w:r w:rsidR="00074B0E">
        <w:rPr>
          <w:color w:val="000000" w:themeColor="text1"/>
          <w:sz w:val="22"/>
          <w:szCs w:val="22"/>
        </w:rPr>
        <w:t>5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0EEAFE02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3567C9" w:rsidRPr="002D0A8A">
        <w:rPr>
          <w:color w:val="000000" w:themeColor="text1"/>
          <w:sz w:val="22"/>
          <w:szCs w:val="22"/>
        </w:rPr>
        <w:t xml:space="preserve"> </w:t>
      </w:r>
      <w:r w:rsidR="00074B0E">
        <w:rPr>
          <w:color w:val="000000" w:themeColor="text1"/>
          <w:sz w:val="22"/>
          <w:szCs w:val="22"/>
        </w:rPr>
        <w:t>26</w:t>
      </w:r>
      <w:r w:rsidR="00D530F5" w:rsidRPr="002D0A8A">
        <w:rPr>
          <w:color w:val="000000" w:themeColor="text1"/>
          <w:sz w:val="22"/>
          <w:szCs w:val="22"/>
        </w:rPr>
        <w:t xml:space="preserve"> </w:t>
      </w:r>
      <w:r w:rsidR="00CD16A2">
        <w:rPr>
          <w:color w:val="000000" w:themeColor="text1"/>
          <w:sz w:val="22"/>
          <w:szCs w:val="22"/>
        </w:rPr>
        <w:t xml:space="preserve">DE </w:t>
      </w:r>
      <w:r w:rsidR="00534C8D">
        <w:rPr>
          <w:color w:val="000000" w:themeColor="text1"/>
          <w:sz w:val="22"/>
          <w:szCs w:val="22"/>
        </w:rPr>
        <w:t>FEVEREIRO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 2023 ÀS 18 HORAS</w:t>
      </w:r>
    </w:p>
    <w:p w14:paraId="6F0DABE5" w14:textId="77777777" w:rsidR="000A3869" w:rsidRPr="00C9573E" w:rsidRDefault="000A3869" w:rsidP="00710D45">
      <w:pPr>
        <w:jc w:val="center"/>
        <w:rPr>
          <w:color w:val="000000" w:themeColor="text1"/>
          <w:sz w:val="24"/>
          <w:szCs w:val="24"/>
        </w:rPr>
      </w:pPr>
    </w:p>
    <w:p w14:paraId="520A649B" w14:textId="77777777" w:rsidR="00074B0E" w:rsidRPr="00074B0E" w:rsidRDefault="00074B0E" w:rsidP="00074B0E">
      <w:pPr>
        <w:pStyle w:val="Subttulo"/>
        <w:rPr>
          <w:rFonts w:ascii="Times New Roman" w:eastAsia="Arial Narrow" w:hAnsi="Times New Roman" w:cs="Times New Roman"/>
          <w:b/>
          <w:bCs/>
          <w:color w:val="000000" w:themeColor="text1"/>
          <w:sz w:val="24"/>
          <w:szCs w:val="24"/>
        </w:rPr>
      </w:pPr>
      <w:r w:rsidRPr="00074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Discussão Única do Projeto de Lei Nº 49/2023 </w:t>
      </w:r>
      <w:proofErr w:type="gramStart"/>
      <w:r w:rsidRPr="00074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074B0E">
        <w:rPr>
          <w:rFonts w:ascii="Times New Roman" w:eastAsia="Arial Narrow" w:hAnsi="Times New Roman" w:cs="Times New Roman"/>
          <w:b/>
          <w:bCs/>
          <w:color w:val="000000" w:themeColor="text1"/>
          <w:sz w:val="24"/>
          <w:szCs w:val="24"/>
        </w:rPr>
        <w:t>Dispõe</w:t>
      </w:r>
      <w:proofErr w:type="gramEnd"/>
      <w:r w:rsidRPr="00074B0E">
        <w:rPr>
          <w:rFonts w:ascii="Times New Roman" w:eastAsia="Arial Narrow" w:hAnsi="Times New Roman" w:cs="Times New Roman"/>
          <w:b/>
          <w:bCs/>
          <w:color w:val="000000" w:themeColor="text1"/>
          <w:sz w:val="24"/>
          <w:szCs w:val="24"/>
        </w:rPr>
        <w:t xml:space="preserve"> sobre a obrigatoriedade de instalação de banheiros químicos removíveis e com lavatórios, onde funcionarem as feiras livres e eventos realizados ao ar livre, de qualquer natureza, no município de Alumínio.</w:t>
      </w:r>
    </w:p>
    <w:p w14:paraId="42AE1F00" w14:textId="77777777" w:rsidR="00074B0E" w:rsidRPr="00074B0E" w:rsidRDefault="00074B0E" w:rsidP="00074B0E">
      <w:pPr>
        <w:pStyle w:val="Corpodetexto3"/>
        <w:spacing w:line="360" w:lineRule="auto"/>
        <w:rPr>
          <w:color w:val="000000" w:themeColor="text1"/>
          <w:szCs w:val="24"/>
        </w:rPr>
      </w:pPr>
      <w:r w:rsidRPr="00074B0E">
        <w:rPr>
          <w:color w:val="000000" w:themeColor="text1"/>
          <w:szCs w:val="24"/>
        </w:rPr>
        <w:t xml:space="preserve">Discussão </w:t>
      </w:r>
      <w:proofErr w:type="spellStart"/>
      <w:r w:rsidRPr="00074B0E">
        <w:rPr>
          <w:color w:val="000000" w:themeColor="text1"/>
          <w:szCs w:val="24"/>
        </w:rPr>
        <w:t>ùnica</w:t>
      </w:r>
      <w:proofErr w:type="spellEnd"/>
      <w:r w:rsidRPr="00074B0E">
        <w:rPr>
          <w:color w:val="000000" w:themeColor="text1"/>
          <w:szCs w:val="24"/>
        </w:rPr>
        <w:t xml:space="preserve"> do projeto de lei nº 03/2024-L que dispõe sobre a instituição da semana da orientação profissional para o primeiro emprego nas escolas públicas municipais de Alumínio e dá outras providências.</w:t>
      </w:r>
    </w:p>
    <w:p w14:paraId="2CE80C22" w14:textId="77777777" w:rsidR="00074B0E" w:rsidRPr="00074B0E" w:rsidRDefault="00074B0E" w:rsidP="00074B0E">
      <w:pPr>
        <w:pStyle w:val="Corpodetexto3"/>
        <w:spacing w:line="360" w:lineRule="auto"/>
        <w:rPr>
          <w:color w:val="000000" w:themeColor="text1"/>
          <w:szCs w:val="24"/>
        </w:rPr>
      </w:pPr>
    </w:p>
    <w:p w14:paraId="5D26329E" w14:textId="77777777" w:rsidR="00074B0E" w:rsidRPr="00074B0E" w:rsidRDefault="00074B0E" w:rsidP="00074B0E">
      <w:pPr>
        <w:pStyle w:val="Corpodetexto3"/>
        <w:spacing w:line="360" w:lineRule="auto"/>
        <w:rPr>
          <w:color w:val="000000" w:themeColor="text1"/>
          <w:szCs w:val="24"/>
        </w:rPr>
      </w:pPr>
      <w:r w:rsidRPr="00074B0E">
        <w:rPr>
          <w:color w:val="000000" w:themeColor="text1"/>
          <w:szCs w:val="24"/>
        </w:rPr>
        <w:t xml:space="preserve">Discussão </w:t>
      </w:r>
      <w:proofErr w:type="spellStart"/>
      <w:r w:rsidRPr="00074B0E">
        <w:rPr>
          <w:color w:val="000000" w:themeColor="text1"/>
          <w:szCs w:val="24"/>
        </w:rPr>
        <w:t>ùnica</w:t>
      </w:r>
      <w:proofErr w:type="spellEnd"/>
      <w:r w:rsidRPr="00074B0E">
        <w:rPr>
          <w:color w:val="000000" w:themeColor="text1"/>
          <w:szCs w:val="24"/>
        </w:rPr>
        <w:t xml:space="preserve"> do projeto de lei nº 02/2024 que dispõe sobre o sistema municipal de cultura de Alumínio, seus princípios, objetivos, estrutura, organização, gestão, inter-relações entre os seus componentes, recursos humanos, financiamento e dá outras providências.</w:t>
      </w:r>
    </w:p>
    <w:p w14:paraId="06F8E696" w14:textId="77777777" w:rsidR="00074B0E" w:rsidRPr="00074B0E" w:rsidRDefault="00074B0E" w:rsidP="00074B0E">
      <w:p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074B0E">
        <w:rPr>
          <w:b/>
          <w:color w:val="000000" w:themeColor="text1"/>
          <w:sz w:val="24"/>
          <w:szCs w:val="24"/>
        </w:rPr>
        <w:t>Discussão única do Veto total nº 01/2024 ao autógrafo nº 2323/2023 que dispõe sobre denominação de próprio municipal que especifica.</w:t>
      </w:r>
    </w:p>
    <w:p w14:paraId="3E8C26CC" w14:textId="77777777" w:rsidR="00074B0E" w:rsidRPr="00074B0E" w:rsidRDefault="00074B0E" w:rsidP="00074B0E">
      <w:p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074B0E">
        <w:rPr>
          <w:b/>
          <w:color w:val="000000" w:themeColor="text1"/>
          <w:sz w:val="24"/>
          <w:szCs w:val="24"/>
        </w:rPr>
        <w:t>Discussão única do Veto total nº 02/2024 ao autógrafo nº 2330/2023 que dispõe sobre denominação de próprio municipal que especifica.</w:t>
      </w:r>
    </w:p>
    <w:p w14:paraId="5B2D22B9" w14:textId="77777777" w:rsidR="00074B0E" w:rsidRPr="00074B0E" w:rsidRDefault="00074B0E" w:rsidP="00074B0E">
      <w:pPr>
        <w:spacing w:after="200" w:line="276" w:lineRule="auto"/>
        <w:jc w:val="both"/>
        <w:rPr>
          <w:color w:val="000000" w:themeColor="text1"/>
          <w:sz w:val="24"/>
          <w:szCs w:val="24"/>
        </w:rPr>
      </w:pPr>
      <w:r w:rsidRPr="00074B0E">
        <w:rPr>
          <w:b/>
          <w:color w:val="000000" w:themeColor="text1"/>
          <w:sz w:val="24"/>
          <w:szCs w:val="24"/>
        </w:rPr>
        <w:t>Discussão única do Veto total nº 03/2024 ao autógrafo nº 2326/2023 que dispõe sobre denominação de logradouro público que especifica.</w:t>
      </w:r>
    </w:p>
    <w:p w14:paraId="6D99F3A3" w14:textId="77777777" w:rsidR="00074B0E" w:rsidRPr="00074B0E" w:rsidRDefault="00074B0E" w:rsidP="00074B0E">
      <w:pPr>
        <w:spacing w:after="200" w:line="276" w:lineRule="auto"/>
        <w:jc w:val="both"/>
        <w:rPr>
          <w:b/>
          <w:color w:val="000000" w:themeColor="text1"/>
          <w:sz w:val="24"/>
          <w:szCs w:val="24"/>
        </w:rPr>
      </w:pPr>
      <w:r w:rsidRPr="00074B0E">
        <w:rPr>
          <w:b/>
          <w:color w:val="000000" w:themeColor="text1"/>
          <w:sz w:val="24"/>
          <w:szCs w:val="24"/>
        </w:rPr>
        <w:t xml:space="preserve">Discussão </w:t>
      </w:r>
      <w:proofErr w:type="spellStart"/>
      <w:proofErr w:type="gramStart"/>
      <w:r w:rsidRPr="00074B0E">
        <w:rPr>
          <w:b/>
          <w:color w:val="000000" w:themeColor="text1"/>
          <w:sz w:val="24"/>
          <w:szCs w:val="24"/>
        </w:rPr>
        <w:t>ùnica</w:t>
      </w:r>
      <w:proofErr w:type="spellEnd"/>
      <w:r w:rsidRPr="00074B0E">
        <w:rPr>
          <w:b/>
          <w:color w:val="000000" w:themeColor="text1"/>
          <w:sz w:val="24"/>
          <w:szCs w:val="24"/>
        </w:rPr>
        <w:t xml:space="preserve">  do</w:t>
      </w:r>
      <w:proofErr w:type="gramEnd"/>
      <w:r w:rsidRPr="00074B0E">
        <w:rPr>
          <w:b/>
          <w:color w:val="000000" w:themeColor="text1"/>
          <w:sz w:val="24"/>
          <w:szCs w:val="24"/>
        </w:rPr>
        <w:t xml:space="preserve"> projeto de decreto legislativo nº 01/2024 </w:t>
      </w:r>
    </w:p>
    <w:p w14:paraId="07D9EDD4" w14:textId="77777777" w:rsidR="00074B0E" w:rsidRPr="00074B0E" w:rsidRDefault="00074B0E" w:rsidP="00074B0E">
      <w:pPr>
        <w:spacing w:after="200" w:line="276" w:lineRule="auto"/>
        <w:jc w:val="both"/>
        <w:rPr>
          <w:b/>
          <w:color w:val="000000" w:themeColor="text1"/>
          <w:sz w:val="24"/>
          <w:szCs w:val="24"/>
        </w:rPr>
      </w:pPr>
      <w:r w:rsidRPr="00074B0E">
        <w:rPr>
          <w:b/>
          <w:color w:val="000000" w:themeColor="text1"/>
          <w:sz w:val="24"/>
          <w:szCs w:val="24"/>
        </w:rPr>
        <w:t xml:space="preserve">Discussão </w:t>
      </w:r>
      <w:proofErr w:type="spellStart"/>
      <w:proofErr w:type="gramStart"/>
      <w:r w:rsidRPr="00074B0E">
        <w:rPr>
          <w:b/>
          <w:color w:val="000000" w:themeColor="text1"/>
          <w:sz w:val="24"/>
          <w:szCs w:val="24"/>
        </w:rPr>
        <w:t>ùnica</w:t>
      </w:r>
      <w:proofErr w:type="spellEnd"/>
      <w:r w:rsidRPr="00074B0E">
        <w:rPr>
          <w:b/>
          <w:color w:val="000000" w:themeColor="text1"/>
          <w:sz w:val="24"/>
          <w:szCs w:val="24"/>
        </w:rPr>
        <w:t xml:space="preserve">  do</w:t>
      </w:r>
      <w:proofErr w:type="gramEnd"/>
      <w:r w:rsidRPr="00074B0E">
        <w:rPr>
          <w:b/>
          <w:color w:val="000000" w:themeColor="text1"/>
          <w:sz w:val="24"/>
          <w:szCs w:val="24"/>
        </w:rPr>
        <w:t xml:space="preserve">  projeto de decreto legislativo nº 02/2024</w:t>
      </w:r>
    </w:p>
    <w:p w14:paraId="4E858E6B" w14:textId="77777777" w:rsidR="00074B0E" w:rsidRPr="00074B0E" w:rsidRDefault="00074B0E" w:rsidP="00074B0E">
      <w:pPr>
        <w:spacing w:after="200" w:line="276" w:lineRule="auto"/>
        <w:jc w:val="both"/>
        <w:rPr>
          <w:b/>
          <w:color w:val="000000" w:themeColor="text1"/>
          <w:sz w:val="24"/>
          <w:szCs w:val="24"/>
        </w:rPr>
      </w:pPr>
      <w:r w:rsidRPr="00074B0E">
        <w:rPr>
          <w:b/>
          <w:color w:val="000000" w:themeColor="text1"/>
          <w:sz w:val="24"/>
          <w:szCs w:val="24"/>
        </w:rPr>
        <w:t xml:space="preserve">Discussão </w:t>
      </w:r>
      <w:proofErr w:type="spellStart"/>
      <w:proofErr w:type="gramStart"/>
      <w:r w:rsidRPr="00074B0E">
        <w:rPr>
          <w:b/>
          <w:color w:val="000000" w:themeColor="text1"/>
          <w:sz w:val="24"/>
          <w:szCs w:val="24"/>
        </w:rPr>
        <w:t>ùnica</w:t>
      </w:r>
      <w:proofErr w:type="spellEnd"/>
      <w:r w:rsidRPr="00074B0E">
        <w:rPr>
          <w:b/>
          <w:color w:val="000000" w:themeColor="text1"/>
          <w:sz w:val="24"/>
          <w:szCs w:val="24"/>
        </w:rPr>
        <w:t xml:space="preserve">  do</w:t>
      </w:r>
      <w:proofErr w:type="gramEnd"/>
      <w:r w:rsidRPr="00074B0E">
        <w:rPr>
          <w:b/>
          <w:color w:val="000000" w:themeColor="text1"/>
          <w:sz w:val="24"/>
          <w:szCs w:val="24"/>
        </w:rPr>
        <w:t xml:space="preserve"> projeto de decreto legislativo nº 03/2024</w:t>
      </w:r>
    </w:p>
    <w:p w14:paraId="72D8D949" w14:textId="77777777" w:rsidR="00074B0E" w:rsidRPr="00074B0E" w:rsidRDefault="00074B0E" w:rsidP="00074B0E">
      <w:pPr>
        <w:spacing w:after="200" w:line="276" w:lineRule="auto"/>
        <w:jc w:val="both"/>
        <w:rPr>
          <w:b/>
          <w:color w:val="000000" w:themeColor="text1"/>
          <w:sz w:val="24"/>
          <w:szCs w:val="24"/>
        </w:rPr>
      </w:pPr>
      <w:r w:rsidRPr="00074B0E">
        <w:rPr>
          <w:b/>
          <w:color w:val="000000" w:themeColor="text1"/>
          <w:sz w:val="24"/>
          <w:szCs w:val="24"/>
        </w:rPr>
        <w:t xml:space="preserve">Discussão </w:t>
      </w:r>
      <w:proofErr w:type="spellStart"/>
      <w:r w:rsidRPr="00074B0E">
        <w:rPr>
          <w:b/>
          <w:color w:val="000000" w:themeColor="text1"/>
          <w:sz w:val="24"/>
          <w:szCs w:val="24"/>
        </w:rPr>
        <w:t>ùnica</w:t>
      </w:r>
      <w:proofErr w:type="spellEnd"/>
      <w:r w:rsidRPr="00074B0E">
        <w:rPr>
          <w:b/>
          <w:color w:val="000000" w:themeColor="text1"/>
          <w:sz w:val="24"/>
          <w:szCs w:val="24"/>
        </w:rPr>
        <w:t xml:space="preserve"> da moção nº 04/2024</w:t>
      </w:r>
    </w:p>
    <w:p w14:paraId="5618D9F8" w14:textId="1517649B" w:rsidR="00DC3699" w:rsidRPr="00074B0E" w:rsidRDefault="00074B0E" w:rsidP="00074B0E">
      <w:pPr>
        <w:spacing w:after="200" w:line="276" w:lineRule="auto"/>
        <w:jc w:val="both"/>
        <w:rPr>
          <w:b/>
          <w:color w:val="000000" w:themeColor="text1"/>
          <w:sz w:val="32"/>
          <w:szCs w:val="32"/>
        </w:rPr>
      </w:pPr>
      <w:r w:rsidRPr="00074B0E">
        <w:rPr>
          <w:b/>
          <w:color w:val="000000" w:themeColor="text1"/>
          <w:sz w:val="24"/>
          <w:szCs w:val="24"/>
        </w:rPr>
        <w:t xml:space="preserve">Discussão </w:t>
      </w:r>
      <w:proofErr w:type="spellStart"/>
      <w:r w:rsidRPr="00074B0E">
        <w:rPr>
          <w:b/>
          <w:color w:val="000000" w:themeColor="text1"/>
          <w:sz w:val="24"/>
          <w:szCs w:val="24"/>
        </w:rPr>
        <w:t>ùnica</w:t>
      </w:r>
      <w:proofErr w:type="spellEnd"/>
      <w:r w:rsidRPr="00074B0E">
        <w:rPr>
          <w:b/>
          <w:color w:val="000000" w:themeColor="text1"/>
          <w:sz w:val="24"/>
          <w:szCs w:val="24"/>
        </w:rPr>
        <w:t xml:space="preserve"> da moção nº 05/2024</w:t>
      </w:r>
    </w:p>
    <w:p w14:paraId="3EFBEBF0" w14:textId="77777777" w:rsidR="00CD16A2" w:rsidRDefault="00CD16A2" w:rsidP="00710D45">
      <w:pPr>
        <w:jc w:val="center"/>
        <w:rPr>
          <w:color w:val="000000" w:themeColor="text1"/>
          <w:sz w:val="22"/>
          <w:szCs w:val="22"/>
        </w:rPr>
      </w:pPr>
    </w:p>
    <w:p w14:paraId="2706CEB3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34E9FA39" w14:textId="77777777" w:rsidR="00F9232E" w:rsidRDefault="00F9232E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4B346A97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631324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2851"/>
    <w:rsid w:val="00022BDB"/>
    <w:rsid w:val="000258F1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6262"/>
    <w:rsid w:val="0020682A"/>
    <w:rsid w:val="0025593C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34C8D"/>
    <w:rsid w:val="00552E35"/>
    <w:rsid w:val="00570B7C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6A43"/>
    <w:rsid w:val="005F5B88"/>
    <w:rsid w:val="00616AE4"/>
    <w:rsid w:val="0063132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E0F51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D2808"/>
    <w:rsid w:val="00EE5590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266</cp:revision>
  <cp:lastPrinted>2020-02-11T12:53:00Z</cp:lastPrinted>
  <dcterms:created xsi:type="dcterms:W3CDTF">2018-09-14T18:02:00Z</dcterms:created>
  <dcterms:modified xsi:type="dcterms:W3CDTF">2024-02-20T13:06:00Z</dcterms:modified>
</cp:coreProperties>
</file>