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607E" w:rsidRPr="00835651" w:rsidP="0057607E" w14:paraId="5651B091" w14:textId="77777777">
      <w:pPr>
        <w:jc w:val="both"/>
        <w:rPr>
          <w:rFonts w:ascii="Trebuchet MS" w:hAnsi="Trebuchet MS"/>
          <w:b/>
          <w:u w:val="single"/>
        </w:rPr>
      </w:pPr>
      <w:r w:rsidRPr="00835651">
        <w:rPr>
          <w:rFonts w:ascii="Trebuchet MS" w:hAnsi="Trebuchet MS"/>
          <w:b/>
          <w:u w:val="single"/>
        </w:rPr>
        <w:t>Emenda Nº 55 ao Projeto de Lei Nº 7/2024</w:t>
      </w:r>
    </w:p>
    <w:p w:rsidR="0057607E" w:rsidRPr="00835651" w:rsidP="0057607E" w14:paraId="16EF9C7F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57607E" w:rsidRPr="00835651" w:rsidP="0057607E" w14:paraId="0153643F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57607E" w:rsidRPr="00835651" w:rsidP="0057607E" w14:paraId="77396986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57607E" w:rsidRPr="00835651" w:rsidP="0057607E" w14:paraId="70923310" w14:textId="45FFDE6C">
      <w:pPr>
        <w:jc w:val="both"/>
        <w:rPr>
          <w:rFonts w:ascii="Trebuchet MS" w:hAnsi="Trebuchet MS"/>
          <w:b/>
          <w:u w:val="single"/>
        </w:rPr>
      </w:pPr>
      <w:r w:rsidRPr="00835651">
        <w:rPr>
          <w:rFonts w:ascii="Trebuchet MS" w:hAnsi="Trebuchet MS"/>
          <w:b/>
          <w:u w:val="single"/>
        </w:rPr>
        <w:t>EMENDA IMPOSITIVA Nº          /2024, de autoria do edi</w:t>
      </w:r>
      <w:r>
        <w:rPr>
          <w:rFonts w:ascii="Trebuchet MS" w:hAnsi="Trebuchet MS"/>
          <w:b/>
          <w:u w:val="single"/>
        </w:rPr>
        <w:t>l</w:t>
      </w:r>
      <w:r w:rsidRPr="00835651">
        <w:rPr>
          <w:rFonts w:ascii="Trebuchet MS" w:hAnsi="Trebuchet MS"/>
          <w:b/>
          <w:u w:val="single"/>
        </w:rPr>
        <w:t xml:space="preserve"> Prof. Jediel, ao PROJETO DE LEI N° 07/2024, que estima a receita e fixa a despesa do município para o exercício de 2025.</w:t>
      </w:r>
    </w:p>
    <w:p w:rsidR="0057607E" w:rsidRPr="00835651" w:rsidP="0057607E" w14:paraId="33BDDC15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57607E" w:rsidRPr="00835651" w:rsidP="0057607E" w14:paraId="15B0E16E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57607E" w:rsidRPr="00835651" w:rsidP="0057607E" w14:paraId="3DC4FD99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57607E" w:rsidRPr="00835651" w:rsidP="0057607E" w14:paraId="494198BE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57607E" w:rsidRPr="00835651" w:rsidP="0057607E" w14:paraId="748D99C5" w14:textId="0191E1DD">
      <w:pPr>
        <w:spacing w:after="160" w:line="259" w:lineRule="auto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de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SAÚDE</w:t>
      </w: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, o </w:t>
      </w:r>
      <w:r>
        <w:rPr>
          <w:rFonts w:ascii="Trebuchet MS" w:hAnsi="Trebuchet MS"/>
          <w:color w:val="000000" w:themeColor="text1"/>
          <w:shd w:val="clear" w:color="auto" w:fill="FFFFFF"/>
        </w:rPr>
        <w:t>“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>PROGRAMA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DE CAPACITAÇÃO PROFISSIONAL –</w:t>
      </w:r>
      <w:r w:rsidR="00B60D56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Curso de Acolhimento e Humanização em Saúde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,</w:t>
      </w:r>
      <w:r w:rsidRPr="000D3193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>destinado aos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B60D56" w:rsidR="00B60D56">
        <w:rPr>
          <w:rFonts w:ascii="Trebuchet MS" w:hAnsi="Trebuchet MS"/>
          <w:color w:val="000000" w:themeColor="text1"/>
          <w:shd w:val="clear" w:color="auto" w:fill="FFFFFF"/>
        </w:rPr>
        <w:t>funcionários</w:t>
      </w:r>
      <w:r w:rsidRPr="00B60D56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B60D56" w:rsidR="00B60D56">
        <w:rPr>
          <w:rFonts w:ascii="Trebuchet MS" w:hAnsi="Trebuchet MS"/>
          <w:color w:val="000000" w:themeColor="text1"/>
          <w:shd w:val="clear" w:color="auto" w:fill="FFFFFF"/>
        </w:rPr>
        <w:t>dos setores de</w:t>
      </w:r>
      <w:r w:rsidR="00B60D56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RECEPÇÃO/ATENDIMENTO DE FRENTE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0D3193">
        <w:rPr>
          <w:rFonts w:ascii="Trebuchet MS" w:hAnsi="Trebuchet MS"/>
          <w:color w:val="000000" w:themeColor="text1"/>
          <w:shd w:val="clear" w:color="auto" w:fill="FFFFFF"/>
        </w:rPr>
        <w:t>ao custo de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R$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2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3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>.</w:t>
      </w:r>
      <w:r w:rsidR="00B60D56">
        <w:rPr>
          <w:rFonts w:ascii="Trebuchet MS" w:hAnsi="Trebuchet MS"/>
          <w:b/>
          <w:bCs/>
          <w:color w:val="000000" w:themeColor="text1"/>
          <w:shd w:val="clear" w:color="auto" w:fill="FFFFFF"/>
        </w:rPr>
        <w:t>944,44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(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vinte</w:t>
      </w:r>
      <w:r w:rsidR="00B60D56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e três 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>mil</w:t>
      </w:r>
      <w:r w:rsidR="00B60D56">
        <w:rPr>
          <w:rFonts w:ascii="Trebuchet MS" w:hAnsi="Trebuchet MS"/>
          <w:b/>
          <w:bCs/>
          <w:color w:val="000000" w:themeColor="text1"/>
          <w:shd w:val="clear" w:color="auto" w:fill="FFFFFF"/>
        </w:rPr>
        <w:t>, novecentos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B60D56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e quarenta e quatro 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>reais</w:t>
      </w:r>
      <w:r w:rsidR="00B60D56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e quarenta e quatro centavos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>)</w:t>
      </w:r>
      <w:r w:rsidR="00B60D56">
        <w:rPr>
          <w:rFonts w:ascii="Trebuchet MS" w:hAnsi="Trebuchet MS"/>
          <w:b/>
          <w:bCs/>
          <w:color w:val="000000" w:themeColor="text1"/>
          <w:shd w:val="clear" w:color="auto" w:fill="FFFFFF"/>
        </w:rPr>
        <w:t>.</w:t>
      </w:r>
    </w:p>
    <w:p w:rsidR="0057607E" w:rsidRPr="00835651" w:rsidP="0057607E" w14:paraId="77511838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835651">
        <w:rPr>
          <w:rFonts w:ascii="Trebuchet MS" w:hAnsi="Trebuchet MS"/>
          <w:color w:val="000000" w:themeColor="text1"/>
        </w:rPr>
        <w:br/>
      </w:r>
      <w:r w:rsidRPr="00835651">
        <w:rPr>
          <w:rFonts w:ascii="Trebuchet MS" w:hAnsi="Trebuchet MS"/>
          <w:color w:val="000000" w:themeColor="text1"/>
        </w:rPr>
        <w:br/>
      </w: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 – valor - 1.736.000,00.</w:t>
      </w:r>
    </w:p>
    <w:p w:rsidR="0057607E" w:rsidRPr="00835651" w:rsidP="0057607E" w14:paraId="7D1B0DB5" w14:textId="77777777">
      <w:pPr>
        <w:ind w:right="425"/>
        <w:jc w:val="both"/>
        <w:rPr>
          <w:rFonts w:ascii="Trebuchet MS" w:hAnsi="Trebuchet MS"/>
          <w:color w:val="000000" w:themeColor="text1"/>
        </w:rPr>
      </w:pPr>
    </w:p>
    <w:p w:rsidR="0057607E" w:rsidRPr="00835651" w:rsidP="0057607E" w14:paraId="11E9D237" w14:textId="77777777">
      <w:pPr>
        <w:ind w:right="425"/>
        <w:jc w:val="center"/>
        <w:rPr>
          <w:rFonts w:ascii="Trebuchet MS" w:hAnsi="Trebuchet MS"/>
          <w:color w:val="000000" w:themeColor="text1"/>
        </w:rPr>
      </w:pPr>
    </w:p>
    <w:p w:rsidR="0057607E" w:rsidRPr="00835651" w:rsidP="0057607E" w14:paraId="52324C64" w14:textId="77777777">
      <w:pPr>
        <w:ind w:right="425"/>
        <w:rPr>
          <w:rFonts w:ascii="Trebuchet MS" w:hAnsi="Trebuchet MS"/>
          <w:color w:val="000000" w:themeColor="text1"/>
        </w:rPr>
      </w:pPr>
    </w:p>
    <w:p w:rsidR="0057607E" w:rsidRPr="00835651" w:rsidP="0057607E" w14:paraId="6EA96BF2" w14:textId="77777777">
      <w:pPr>
        <w:ind w:right="425"/>
        <w:jc w:val="center"/>
        <w:rPr>
          <w:rFonts w:ascii="Trebuchet MS" w:hAnsi="Trebuchet MS"/>
          <w:color w:val="000000" w:themeColor="text1"/>
          <w:shd w:val="clear" w:color="auto" w:fill="FFFFFF"/>
        </w:rPr>
      </w:pPr>
      <w:r w:rsidRPr="00835651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</w:t>
      </w:r>
      <w:r w:rsidRPr="00835651">
        <w:rPr>
          <w:rFonts w:ascii="Trebuchet MS" w:hAnsi="Trebuchet MS"/>
          <w:color w:val="000000" w:themeColor="text1"/>
        </w:rPr>
        <w:br/>
      </w: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05</w:t>
      </w:r>
      <w:r w:rsidRPr="0083565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novembro de 2024</w:t>
      </w:r>
    </w:p>
    <w:p w:rsidR="0057607E" w:rsidRPr="00835651" w:rsidP="0057607E" w14:paraId="749F1806" w14:textId="77777777">
      <w:pPr>
        <w:ind w:right="425"/>
        <w:jc w:val="both"/>
        <w:rPr>
          <w:rFonts w:ascii="Trebuchet MS" w:hAnsi="Trebuchet MS"/>
        </w:rPr>
      </w:pPr>
    </w:p>
    <w:p w:rsidR="0057607E" w:rsidP="0057607E" w14:paraId="16699ACA" w14:textId="77777777">
      <w:pPr>
        <w:ind w:right="425"/>
        <w:jc w:val="both"/>
        <w:rPr>
          <w:rFonts w:ascii="Trebuchet MS" w:hAnsi="Trebuchet MS"/>
        </w:rPr>
      </w:pPr>
    </w:p>
    <w:p w:rsidR="0057607E" w:rsidRPr="00835651" w:rsidP="0057607E" w14:paraId="6C63ED8E" w14:textId="77777777">
      <w:pPr>
        <w:ind w:right="425"/>
        <w:jc w:val="both"/>
        <w:rPr>
          <w:rFonts w:ascii="Trebuchet MS" w:hAnsi="Trebuchet MS"/>
        </w:rPr>
      </w:pPr>
    </w:p>
    <w:p w:rsidR="0057607E" w:rsidRPr="00835651" w:rsidP="0057607E" w14:paraId="509D46F0" w14:textId="77777777">
      <w:pPr>
        <w:ind w:right="425"/>
        <w:jc w:val="both"/>
        <w:rPr>
          <w:rFonts w:ascii="Trebuchet MS" w:hAnsi="Trebuchet MS"/>
        </w:rPr>
      </w:pPr>
    </w:p>
    <w:p w:rsidR="0057607E" w:rsidRPr="00835651" w:rsidP="0057607E" w14:paraId="3CB743D3" w14:textId="77777777">
      <w:pPr>
        <w:ind w:right="425"/>
        <w:jc w:val="both"/>
        <w:rPr>
          <w:rFonts w:ascii="Trebuchet MS" w:hAnsi="Trebuchet MS"/>
        </w:rPr>
      </w:pPr>
    </w:p>
    <w:p w:rsidR="0057607E" w:rsidRPr="00835651" w:rsidP="00327BF3" w14:paraId="5DB1B8F0" w14:textId="6DDCFB58">
      <w:pPr>
        <w:ind w:right="425"/>
        <w:jc w:val="center"/>
        <w:rPr>
          <w:rFonts w:ascii="Trebuchet MS" w:hAnsi="Trebuchet MS"/>
          <w:b/>
          <w:bCs/>
        </w:rPr>
      </w:pPr>
      <w:r w:rsidRPr="00835651">
        <w:rPr>
          <w:rFonts w:ascii="Trebuchet MS" w:hAnsi="Trebuchet MS"/>
          <w:b/>
          <w:bCs/>
        </w:rPr>
        <w:t>Prof. Jediel</w:t>
      </w:r>
    </w:p>
    <w:p w:rsidR="0057607E" w:rsidRPr="00835651" w:rsidP="00327BF3" w14:paraId="0610AD60" w14:textId="51A34924">
      <w:pPr>
        <w:ind w:right="425"/>
        <w:jc w:val="center"/>
        <w:rPr>
          <w:rFonts w:ascii="Trebuchet MS" w:hAnsi="Trebuchet MS"/>
          <w:b/>
          <w:bCs/>
        </w:rPr>
      </w:pPr>
      <w:r w:rsidRPr="00835651">
        <w:rPr>
          <w:rFonts w:ascii="Trebuchet MS" w:hAnsi="Trebuchet MS"/>
          <w:b/>
          <w:bCs/>
        </w:rPr>
        <w:t>Vereador</w:t>
      </w:r>
    </w:p>
    <w:p w:rsidR="0057607E" w:rsidRPr="00835651" w:rsidP="0057607E" w14:paraId="48D7FBB7" w14:textId="77777777">
      <w:pPr>
        <w:ind w:right="425"/>
        <w:rPr>
          <w:rFonts w:ascii="Trebuchet MS" w:hAnsi="Trebuchet MS"/>
          <w:noProof/>
        </w:rPr>
      </w:pPr>
    </w:p>
    <w:p w:rsidR="0057607E" w:rsidP="0057607E" w14:paraId="20E06C08" w14:textId="77777777">
      <w:pPr>
        <w:ind w:right="425"/>
        <w:jc w:val="both"/>
        <w:rPr>
          <w:rFonts w:ascii="Trebuchet MS" w:hAnsi="Trebuchet MS"/>
          <w:b/>
        </w:rPr>
      </w:pPr>
    </w:p>
    <w:p w:rsidR="0057607E" w:rsidP="0057607E" w14:paraId="5C9D2C7F" w14:textId="77777777">
      <w:pPr>
        <w:ind w:right="425"/>
        <w:jc w:val="both"/>
        <w:rPr>
          <w:rFonts w:ascii="Trebuchet MS" w:hAnsi="Trebuchet MS"/>
          <w:b/>
        </w:rPr>
      </w:pPr>
    </w:p>
    <w:p w:rsidR="0057607E" w:rsidRPr="00835651" w:rsidP="0057607E" w14:paraId="14C0E9D1" w14:textId="77777777">
      <w:pPr>
        <w:ind w:right="425"/>
        <w:jc w:val="both"/>
        <w:rPr>
          <w:rFonts w:ascii="Trebuchet MS" w:hAnsi="Trebuchet MS"/>
          <w:b/>
        </w:rPr>
      </w:pPr>
    </w:p>
    <w:p w:rsidR="0057607E" w:rsidRPr="005774E0" w:rsidP="0057607E" w14:paraId="47D6BD0F" w14:textId="77777777">
      <w:pPr>
        <w:ind w:right="425"/>
        <w:jc w:val="both"/>
        <w:rPr>
          <w:rFonts w:ascii="Trebuchet MS" w:hAnsi="Trebuchet MS"/>
          <w:b/>
        </w:rPr>
      </w:pPr>
    </w:p>
    <w:p w:rsidR="003208CF" w:rsidRPr="0057607E" w:rsidP="0057607E" w14:paraId="4AB72EC3" w14:textId="5A3C0C14">
      <w:pPr>
        <w:tabs>
          <w:tab w:val="num" w:pos="720"/>
        </w:tabs>
        <w:ind w:right="425"/>
        <w:jc w:val="both"/>
        <w:rPr>
          <w:rFonts w:ascii="Trebuchet MS" w:hAnsi="Trebuchet MS"/>
          <w:b/>
        </w:rPr>
      </w:pPr>
      <w:r w:rsidRPr="005774E0">
        <w:rPr>
          <w:rFonts w:ascii="Trebuchet MS" w:hAnsi="Trebuchet MS"/>
          <w:b/>
        </w:rPr>
        <w:t xml:space="preserve">JUSTIFICATIVA – Entendemos ser importante esta emenda impositiva, </w:t>
      </w:r>
      <w:r w:rsidRPr="00BE0758" w:rsidR="00BE0758">
        <w:rPr>
          <w:rFonts w:ascii="Trebuchet MS" w:hAnsi="Trebuchet MS"/>
          <w:b/>
        </w:rPr>
        <w:t>especialmente para qualificar profissionais da Atenção Básica à Saúde sobre o modelo de atenção ampliado em saúde e sua relação com o acolhimento e a humanização e para implementação do acolhimento no processo de trabalho da Atenção Básica.</w:t>
      </w:r>
    </w:p>
    <w:sectPr w:rsidSect="0057607E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4C3076" w14:paraId="68B46E10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00000" w:rsidP="004C3076" w14:paraId="6CEF42C3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1F7E0D" w14:paraId="21846186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94061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00000" w14:paraId="6E9E0A1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7E"/>
    <w:rsid w:val="000D3193"/>
    <w:rsid w:val="001F7E0D"/>
    <w:rsid w:val="0026470A"/>
    <w:rsid w:val="003208CF"/>
    <w:rsid w:val="00327BF3"/>
    <w:rsid w:val="004C3076"/>
    <w:rsid w:val="0057607E"/>
    <w:rsid w:val="005774E0"/>
    <w:rsid w:val="00835651"/>
    <w:rsid w:val="00B60D56"/>
    <w:rsid w:val="00BE0758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301839-E57B-4758-AEE2-DD09AC21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07E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760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7607E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5760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7607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4</cp:revision>
  <cp:lastPrinted>2024-11-01T17:31:31Z</cp:lastPrinted>
  <dcterms:created xsi:type="dcterms:W3CDTF">2024-11-01T14:48:00Z</dcterms:created>
  <dcterms:modified xsi:type="dcterms:W3CDTF">2024-11-01T15:06:00Z</dcterms:modified>
</cp:coreProperties>
</file>