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RPr="006C7023" w:rsidP="00231B4F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6C7023">
        <w:rPr>
          <w:rFonts w:ascii="Trebuchet MS" w:hAnsi="Trebuchet MS" w:cs="Segoe UI"/>
          <w:sz w:val="18"/>
          <w:szCs w:val="18"/>
        </w:rPr>
        <w:t>Emenda Nº 59 ao Projeto de Lei Nº 7/2024</w:t>
      </w:r>
    </w:p>
    <w:p w:rsidR="00591627" w:rsidRPr="006C7023" w:rsidP="006C7023">
      <w:pPr>
        <w:jc w:val="both"/>
        <w:rPr>
          <w:rFonts w:ascii="Trebuchet MS" w:hAnsi="Trebuchet MS" w:cs="Times New Roman"/>
        </w:rPr>
      </w:pPr>
    </w:p>
    <w:p w:rsidR="00DE0C27" w:rsidRPr="006C7023" w:rsidP="006C7023">
      <w:pPr>
        <w:jc w:val="both"/>
        <w:rPr>
          <w:rFonts w:ascii="Trebuchet MS" w:hAnsi="Trebuchet MS"/>
        </w:rPr>
      </w:pPr>
    </w:p>
    <w:p w:rsidR="00597892" w:rsidRPr="006C7023" w:rsidP="00597892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</w:p>
    <w:p w:rsidR="00597892" w:rsidRPr="006C7023" w:rsidP="00597892">
      <w:pPr>
        <w:jc w:val="both"/>
        <w:rPr>
          <w:rFonts w:ascii="Trebuchet MS" w:hAnsi="Trebuchet MS"/>
        </w:rPr>
      </w:pPr>
    </w:p>
    <w:p w:rsidR="00597892" w:rsidRPr="006C7023" w:rsidP="00597892">
      <w:pPr>
        <w:jc w:val="both"/>
        <w:rPr>
          <w:rFonts w:ascii="Trebuchet MS" w:hAnsi="Trebuchet MS"/>
        </w:rPr>
      </w:pPr>
    </w:p>
    <w:p w:rsidR="00597892" w:rsidP="00597892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EMENDA IMPOSITIVA Nº          / 2024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autoria do edil Adilson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Baldoino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N° 07/2024, que</w:t>
      </w:r>
      <w:r w:rsidRPr="0059789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estima a receita e fixa a despesa do município de Alumínio para o exercício de 2025.</w:t>
      </w:r>
    </w:p>
    <w:p w:rsidR="00597892" w:rsidP="005978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7892" w:rsidP="00597892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597892" w:rsidRPr="003A62BD" w:rsidP="00597892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3A62B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Departamento Municipal de Serviços Urbanos</w:t>
      </w:r>
    </w:p>
    <w:p w:rsidR="00597892" w:rsidRPr="003A62BD" w:rsidP="00597892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7892" w:rsidRPr="003A62BD" w:rsidP="00597892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</w:pPr>
      <w:r w:rsidRPr="003A62BD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A62B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         </w:t>
      </w:r>
    </w:p>
    <w:p w:rsidR="00597892" w:rsidRPr="00597892" w:rsidP="00597892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7892">
        <w:rPr>
          <w:rFonts w:ascii="Times New Roman" w:hAnsi="Times New Roman" w:cs="Times New Roman"/>
          <w:sz w:val="24"/>
          <w:szCs w:val="24"/>
        </w:rPr>
        <w:t xml:space="preserve">Art. 1º - Fica criado no Departamento Municipal de Serviços Urbanos o programa para </w:t>
      </w:r>
      <w:r w:rsidRPr="00597892">
        <w:rPr>
          <w:rFonts w:ascii="Times New Roman" w:hAnsi="Times New Roman" w:cs="Times New Roman"/>
          <w:b/>
          <w:sz w:val="24"/>
          <w:szCs w:val="24"/>
        </w:rPr>
        <w:t>Aquisição</w:t>
      </w:r>
      <w:r w:rsidR="00BF341A">
        <w:rPr>
          <w:rFonts w:ascii="Times New Roman" w:hAnsi="Times New Roman" w:cs="Times New Roman"/>
          <w:b/>
          <w:sz w:val="24"/>
          <w:szCs w:val="24"/>
        </w:rPr>
        <w:t xml:space="preserve"> e instalação</w:t>
      </w:r>
      <w:r w:rsidRPr="005978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B82">
        <w:rPr>
          <w:rFonts w:ascii="Times New Roman" w:hAnsi="Times New Roman" w:cs="Times New Roman"/>
          <w:b/>
          <w:sz w:val="24"/>
          <w:szCs w:val="24"/>
        </w:rPr>
        <w:t>de</w:t>
      </w:r>
      <w:r w:rsidRPr="00BF341A" w:rsidR="00766B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B82">
        <w:rPr>
          <w:rFonts w:ascii="Times New Roman" w:hAnsi="Times New Roman" w:cs="Times New Roman"/>
          <w:b/>
          <w:sz w:val="24"/>
          <w:szCs w:val="24"/>
        </w:rPr>
        <w:t>Academia ao</w:t>
      </w:r>
      <w:r w:rsidRPr="00597892" w:rsidR="00766B82">
        <w:rPr>
          <w:rFonts w:ascii="Times New Roman" w:hAnsi="Times New Roman" w:cs="Times New Roman"/>
          <w:b/>
          <w:sz w:val="24"/>
          <w:szCs w:val="24"/>
        </w:rPr>
        <w:t xml:space="preserve"> Ar livre e</w:t>
      </w:r>
      <w:r w:rsidRPr="005978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7892">
        <w:rPr>
          <w:rFonts w:ascii="Times New Roman" w:hAnsi="Times New Roman" w:cs="Times New Roman"/>
          <w:b/>
          <w:sz w:val="24"/>
          <w:szCs w:val="24"/>
        </w:rPr>
        <w:t xml:space="preserve">Playground </w:t>
      </w:r>
      <w:r w:rsidRPr="00597892">
        <w:rPr>
          <w:rFonts w:ascii="Times New Roman" w:hAnsi="Times New Roman" w:cs="Times New Roman"/>
          <w:sz w:val="24"/>
          <w:szCs w:val="24"/>
        </w:rPr>
        <w:t>para Praça de Lazer e Convivência Moacir Pinto da Silva</w:t>
      </w:r>
      <w:r w:rsidR="00766B82">
        <w:rPr>
          <w:rFonts w:ascii="Times New Roman" w:hAnsi="Times New Roman" w:cs="Times New Roman"/>
          <w:sz w:val="24"/>
          <w:szCs w:val="24"/>
        </w:rPr>
        <w:t xml:space="preserve">, </w:t>
      </w:r>
      <w:r w:rsidRPr="00597892">
        <w:rPr>
          <w:rFonts w:ascii="Times New Roman" w:hAnsi="Times New Roman" w:cs="Times New Roman"/>
          <w:sz w:val="24"/>
          <w:szCs w:val="24"/>
        </w:rPr>
        <w:t xml:space="preserve">no Jardim Progresso, </w:t>
      </w:r>
      <w:r w:rsidR="00766B82">
        <w:rPr>
          <w:rFonts w:ascii="Times New Roman" w:hAnsi="Times New Roman" w:cs="Times New Roman"/>
          <w:sz w:val="24"/>
          <w:szCs w:val="24"/>
        </w:rPr>
        <w:t>e</w:t>
      </w:r>
      <w:r w:rsidRPr="005978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7892">
        <w:rPr>
          <w:rFonts w:ascii="Times New Roman" w:hAnsi="Times New Roman" w:cs="Times New Roman"/>
          <w:sz w:val="24"/>
          <w:szCs w:val="24"/>
        </w:rPr>
        <w:t xml:space="preserve">para </w:t>
      </w:r>
      <w:r w:rsidRPr="0059789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Praça Luiz Braz Kaiser, </w:t>
      </w:r>
      <w:r w:rsidR="00766B8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no </w:t>
      </w:r>
      <w:r w:rsidRPr="00597892">
        <w:rPr>
          <w:rFonts w:ascii="Times New Roman" w:hAnsi="Times New Roman" w:cs="Times New Roman"/>
          <w:sz w:val="24"/>
          <w:szCs w:val="24"/>
          <w:shd w:val="clear" w:color="auto" w:fill="F5F5F5"/>
        </w:rPr>
        <w:t>Bairro Itararé</w:t>
      </w:r>
      <w:r>
        <w:rPr>
          <w:rFonts w:ascii="Times New Roman" w:hAnsi="Times New Roman" w:cs="Times New Roman"/>
          <w:sz w:val="24"/>
          <w:szCs w:val="24"/>
          <w:shd w:val="clear" w:color="auto" w:fill="F5F5F5"/>
        </w:rPr>
        <w:t>,</w:t>
      </w:r>
      <w:r w:rsidR="00BF341A">
        <w:rPr>
          <w:rFonts w:ascii="Times New Roman" w:hAnsi="Times New Roman" w:cs="Times New Roman"/>
          <w:sz w:val="24"/>
          <w:szCs w:val="24"/>
        </w:rPr>
        <w:t xml:space="preserve"> ao custo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R$ 35.000,00 (trinta e cinco </w:t>
      </w:r>
      <w:r w:rsidRPr="00597892">
        <w:rPr>
          <w:rFonts w:ascii="Times New Roman" w:hAnsi="Times New Roman" w:cs="Times New Roman"/>
          <w:b/>
          <w:sz w:val="24"/>
          <w:szCs w:val="24"/>
        </w:rPr>
        <w:t>mil reais).</w:t>
      </w:r>
    </w:p>
    <w:p w:rsidR="00597892" w:rsidP="00597892">
      <w:pPr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97892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          Art. 2 º - Para cobertura da inclusão do programa acima criado será reduzido da seguinte dotação: Unidade Orçamentária 02.01.00 - Gabinete do Prefeito - classificação funcional 04.122.0102.2.109 - reserva de emendas parlamentares - valor R$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1.736.000,00.</w:t>
      </w:r>
    </w:p>
    <w:p w:rsidR="00597892" w:rsidP="00597892">
      <w:pPr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          Sala das Sess</w:t>
      </w:r>
      <w:r w:rsidR="0005464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ões “Vereador Orlando Silva”, </w:t>
      </w:r>
      <w:r w:rsidR="00766B8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 xml:space="preserve">01 de novembro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de 2024.</w:t>
      </w:r>
    </w:p>
    <w:p w:rsidR="00597892" w:rsidP="005978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7892" w:rsidP="005978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7892" w:rsidP="0059789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597892" w:rsidP="0059789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Adilson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Baldoino</w:t>
      </w:r>
    </w:p>
    <w:p w:rsidR="00597892" w:rsidP="0059789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</w:t>
      </w:r>
    </w:p>
    <w:p w:rsidR="00597892" w:rsidP="0059789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7892" w:rsidP="0059789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7892" w:rsidP="0059789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97892" w:rsidP="00597892">
      <w:pP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597892" w:rsidP="0059789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E0C27" w:rsidRPr="00054644" w:rsidP="00597892">
      <w:pPr>
        <w:jc w:val="both"/>
        <w:rPr>
          <w:rFonts w:ascii="Trebuchet MS" w:hAnsi="Trebuchet MS"/>
        </w:rPr>
      </w:pPr>
      <w:r w:rsidRPr="00054644">
        <w:rPr>
          <w:rFonts w:ascii="Times New Roman" w:eastAsia="Times New Roman" w:hAnsi="Times New Roman" w:cs="Times New Roman"/>
          <w:sz w:val="24"/>
          <w:szCs w:val="24"/>
          <w:lang w:eastAsia="pt-BR"/>
        </w:rPr>
        <w:t>Entendo</w:t>
      </w:r>
      <w:r w:rsidRPr="0005464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054644">
        <w:rPr>
          <w:rFonts w:ascii="Times New Roman" w:hAnsi="Times New Roman" w:cs="Times New Roman"/>
          <w:sz w:val="24"/>
          <w:szCs w:val="24"/>
        </w:rPr>
        <w:t xml:space="preserve">necessária a emenda para a </w:t>
      </w:r>
      <w:r w:rsidR="00766B82">
        <w:rPr>
          <w:rFonts w:ascii="Times New Roman" w:hAnsi="Times New Roman" w:cs="Times New Roman"/>
          <w:sz w:val="24"/>
          <w:szCs w:val="24"/>
        </w:rPr>
        <w:t>a</w:t>
      </w:r>
      <w:r w:rsidRPr="00766B82" w:rsidR="00766B82">
        <w:rPr>
          <w:rFonts w:ascii="Times New Roman" w:hAnsi="Times New Roman" w:cs="Times New Roman"/>
          <w:sz w:val="24"/>
          <w:szCs w:val="24"/>
        </w:rPr>
        <w:t>quisição e instalação de Academia ao Ar livre e Playground</w:t>
      </w:r>
      <w:r w:rsidRPr="00054644" w:rsidR="00766B82">
        <w:rPr>
          <w:rFonts w:ascii="Times New Roman" w:hAnsi="Times New Roman" w:cs="Times New Roman"/>
          <w:sz w:val="24"/>
          <w:szCs w:val="24"/>
        </w:rPr>
        <w:t xml:space="preserve"> </w:t>
      </w:r>
      <w:r w:rsidRPr="00054644">
        <w:rPr>
          <w:rFonts w:ascii="Times New Roman" w:hAnsi="Times New Roman" w:cs="Times New Roman"/>
          <w:sz w:val="24"/>
          <w:szCs w:val="24"/>
        </w:rPr>
        <w:t>para Praça de Lazer e Convivência Moacir Pinto da Silva</w:t>
      </w:r>
      <w:r w:rsidR="00766B82">
        <w:rPr>
          <w:rFonts w:ascii="Times New Roman" w:hAnsi="Times New Roman" w:cs="Times New Roman"/>
          <w:sz w:val="24"/>
          <w:szCs w:val="24"/>
        </w:rPr>
        <w:t>,</w:t>
      </w:r>
      <w:r w:rsidRPr="00054644">
        <w:rPr>
          <w:rFonts w:ascii="Times New Roman" w:hAnsi="Times New Roman" w:cs="Times New Roman"/>
          <w:sz w:val="24"/>
          <w:szCs w:val="24"/>
        </w:rPr>
        <w:t xml:space="preserve"> no Jardim Progresso, </w:t>
      </w:r>
      <w:r w:rsidR="00766B82">
        <w:rPr>
          <w:rFonts w:ascii="Times New Roman" w:hAnsi="Times New Roman" w:cs="Times New Roman"/>
          <w:sz w:val="24"/>
          <w:szCs w:val="24"/>
        </w:rPr>
        <w:t>e</w:t>
      </w:r>
      <w:r w:rsidRPr="00054644">
        <w:rPr>
          <w:rFonts w:ascii="Times New Roman" w:hAnsi="Times New Roman" w:cs="Times New Roman"/>
          <w:sz w:val="24"/>
          <w:szCs w:val="24"/>
        </w:rPr>
        <w:t xml:space="preserve"> para </w:t>
      </w:r>
      <w:r w:rsidRPr="00054644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Praça Luiz Braz Kaiser, </w:t>
      </w:r>
      <w:r w:rsidR="00766B82">
        <w:rPr>
          <w:rFonts w:ascii="Times New Roman" w:hAnsi="Times New Roman" w:cs="Times New Roman"/>
          <w:sz w:val="24"/>
          <w:szCs w:val="24"/>
          <w:shd w:val="clear" w:color="auto" w:fill="F5F5F5"/>
        </w:rPr>
        <w:t xml:space="preserve">no </w:t>
      </w:r>
      <w:r w:rsidRPr="00054644">
        <w:rPr>
          <w:rFonts w:ascii="Times New Roman" w:hAnsi="Times New Roman" w:cs="Times New Roman"/>
          <w:sz w:val="24"/>
          <w:szCs w:val="24"/>
          <w:shd w:val="clear" w:color="auto" w:fill="F5F5F5"/>
        </w:rPr>
        <w:t>Bairro Itararé.</w:t>
      </w:r>
    </w:p>
    <w:sectPr w:rsidSect="00597892">
      <w:headerReference w:type="default" r:id="rId4"/>
      <w:footerReference w:type="default" r:id="rId5"/>
      <w:pgSz w:w="11906" w:h="16838" w:code="9"/>
      <w:pgMar w:top="2694" w:right="991" w:bottom="993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>
    <w:pPr>
      <w:pStyle w:val="Footer"/>
      <w:jc w:val="center"/>
    </w:pPr>
    <w:r>
      <w:t xml:space="preserve">Rua Hamilton </w:t>
    </w:r>
    <w:r>
      <w:t>Moratti</w:t>
    </w:r>
    <w:r>
      <w:t>, 10 – Vila Santa Luzia – CEP 18125-000 – Alumínio – SP – Fone: (11) 4715-4700</w:t>
    </w:r>
  </w:p>
  <w:p w:rsidR="004C3076" w:rsidP="004C3076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3390232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F616AEB"/>
    <w:multiLevelType w:val="hybridMultilevel"/>
    <w:tmpl w:val="24A4152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92"/>
    <w:rsid w:val="00054644"/>
    <w:rsid w:val="000F3E7B"/>
    <w:rsid w:val="001F7E0D"/>
    <w:rsid w:val="00231B4F"/>
    <w:rsid w:val="003A62BD"/>
    <w:rsid w:val="003C6DBA"/>
    <w:rsid w:val="004C3076"/>
    <w:rsid w:val="005031E6"/>
    <w:rsid w:val="00591627"/>
    <w:rsid w:val="00597892"/>
    <w:rsid w:val="005A5B96"/>
    <w:rsid w:val="005F7ED5"/>
    <w:rsid w:val="00615A83"/>
    <w:rsid w:val="00644617"/>
    <w:rsid w:val="006C7023"/>
    <w:rsid w:val="00766B82"/>
    <w:rsid w:val="00796DBD"/>
    <w:rsid w:val="008E2B67"/>
    <w:rsid w:val="00BF341A"/>
    <w:rsid w:val="00C75FE6"/>
    <w:rsid w:val="00CA10C9"/>
    <w:rsid w:val="00D051F2"/>
    <w:rsid w:val="00D96174"/>
    <w:rsid w:val="00DE0C27"/>
    <w:rsid w:val="00EE77FA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A898673-5329-41E2-A2B0-73C35A03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892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Gabinete%2003%20(2024)\Documents\Modelos%20Personalizados%20do%20Office\TIMBRE%20-%20modelo.dotx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 - modelo.dotx</Template>
  <TotalTime>15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03 (2024)</dc:creator>
  <cp:lastModifiedBy>Gabinete 03 (2024)</cp:lastModifiedBy>
  <cp:revision>5</cp:revision>
  <cp:lastPrinted>2024-11-01T17:48:12Z</cp:lastPrinted>
  <dcterms:created xsi:type="dcterms:W3CDTF">2024-10-30T16:34:00Z</dcterms:created>
  <dcterms:modified xsi:type="dcterms:W3CDTF">2024-11-01T14:25:00Z</dcterms:modified>
</cp:coreProperties>
</file>