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689319" w14:textId="77777777" w:rsidR="009305AA" w:rsidRDefault="00000000" w:rsidP="009F1230">
      <w:pPr>
        <w:jc w:val="both"/>
        <w:rPr>
          <w:rFonts w:ascii="Verdana" w:hAnsi="Verdana"/>
          <w:u w:val="single"/>
        </w:rPr>
      </w:pPr>
      <w:r>
        <w:rPr>
          <w:rFonts w:ascii="Verdana" w:hAnsi="Verdana"/>
          <w:u w:val="single"/>
        </w:rPr>
        <w:t>Emenda Nº 79 ao Projeto de Lei Nº 33/2025</w:t>
      </w:r>
    </w:p>
    <w:p w14:paraId="1AE016B4" w14:textId="77777777" w:rsidR="009305AA" w:rsidRDefault="009305AA" w:rsidP="009F1230">
      <w:pPr>
        <w:jc w:val="both"/>
        <w:rPr>
          <w:rFonts w:ascii="Verdana" w:hAnsi="Verdana"/>
          <w:b/>
          <w:bCs/>
        </w:rPr>
      </w:pPr>
    </w:p>
    <w:p w14:paraId="21D3AB18" w14:textId="77777777" w:rsidR="009305AA" w:rsidRDefault="009305AA" w:rsidP="009F1230">
      <w:pPr>
        <w:jc w:val="both"/>
        <w:rPr>
          <w:rFonts w:ascii="Verdana" w:hAnsi="Verdana"/>
          <w:b/>
          <w:bCs/>
        </w:rPr>
      </w:pPr>
    </w:p>
    <w:p w14:paraId="505777EE" w14:textId="77777777" w:rsidR="009305AA" w:rsidRDefault="009305AA" w:rsidP="009305AA">
      <w:pPr>
        <w:ind w:left="3686"/>
        <w:jc w:val="both"/>
        <w:rPr>
          <w:rFonts w:ascii="Verdana" w:hAnsi="Verdana"/>
          <w:b/>
          <w:bCs/>
        </w:rPr>
      </w:pPr>
    </w:p>
    <w:p w14:paraId="46A0D8DA" w14:textId="77777777" w:rsidR="009305AA" w:rsidRDefault="009305AA" w:rsidP="009305AA">
      <w:pPr>
        <w:ind w:left="3686"/>
        <w:jc w:val="both"/>
        <w:rPr>
          <w:rFonts w:ascii="Verdana" w:hAnsi="Verdana"/>
          <w:b/>
          <w:bCs/>
        </w:rPr>
      </w:pPr>
    </w:p>
    <w:p w14:paraId="23ABF28C" w14:textId="77777777" w:rsidR="009305AA" w:rsidRDefault="009305AA" w:rsidP="009305AA">
      <w:pPr>
        <w:ind w:left="3686"/>
        <w:jc w:val="both"/>
        <w:rPr>
          <w:rFonts w:ascii="Verdana" w:hAnsi="Verdana"/>
          <w:b/>
          <w:bCs/>
        </w:rPr>
      </w:pPr>
    </w:p>
    <w:p w14:paraId="1684A60D" w14:textId="77777777" w:rsidR="009305AA" w:rsidRDefault="00000000" w:rsidP="009305AA">
      <w:pPr>
        <w:jc w:val="both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ab/>
        <w:t>Emenda impositiva 2025</w:t>
      </w:r>
      <w:r w:rsidR="005447CF">
        <w:rPr>
          <w:rFonts w:ascii="Verdana" w:hAnsi="Verdana"/>
          <w:b/>
          <w:bCs/>
        </w:rPr>
        <w:t xml:space="preserve"> </w:t>
      </w:r>
      <w:r>
        <w:rPr>
          <w:rFonts w:ascii="Verdana" w:hAnsi="Verdana"/>
          <w:b/>
          <w:bCs/>
        </w:rPr>
        <w:t>ao Projeto de Lei 33/2025 que estima a receita fixa a despesa do município de Alumínio para o exercício de 2026.</w:t>
      </w:r>
    </w:p>
    <w:p w14:paraId="79E2F53F" w14:textId="77777777" w:rsidR="009305AA" w:rsidRDefault="009305AA" w:rsidP="009305AA">
      <w:pPr>
        <w:jc w:val="both"/>
        <w:rPr>
          <w:rFonts w:ascii="Verdana" w:hAnsi="Verdana"/>
          <w:b/>
          <w:bCs/>
        </w:rPr>
      </w:pPr>
    </w:p>
    <w:p w14:paraId="12E75864" w14:textId="77777777" w:rsidR="009305AA" w:rsidRDefault="009305AA" w:rsidP="009305AA">
      <w:pPr>
        <w:jc w:val="both"/>
        <w:rPr>
          <w:rFonts w:ascii="Verdana" w:hAnsi="Verdana"/>
          <w:b/>
          <w:bCs/>
        </w:rPr>
      </w:pPr>
    </w:p>
    <w:p w14:paraId="5036BA63" w14:textId="4633823D" w:rsidR="009305AA" w:rsidRDefault="00000000" w:rsidP="009305AA">
      <w:pPr>
        <w:jc w:val="both"/>
        <w:rPr>
          <w:rFonts w:ascii="Verdana" w:hAnsi="Verdana"/>
        </w:rPr>
      </w:pPr>
      <w:r>
        <w:rPr>
          <w:rFonts w:ascii="Verdana" w:hAnsi="Verdana"/>
          <w:b/>
          <w:bCs/>
        </w:rPr>
        <w:tab/>
      </w:r>
      <w:r>
        <w:rPr>
          <w:rFonts w:ascii="Verdana" w:hAnsi="Verdana"/>
        </w:rPr>
        <w:t>Art. 1º - Fica criado</w:t>
      </w:r>
      <w:r w:rsidR="003C760F">
        <w:rPr>
          <w:rFonts w:ascii="Verdana" w:hAnsi="Verdana"/>
        </w:rPr>
        <w:t>,</w:t>
      </w:r>
      <w:r w:rsidR="00CF079D">
        <w:rPr>
          <w:rFonts w:ascii="Verdana" w:hAnsi="Verdana"/>
        </w:rPr>
        <w:t xml:space="preserve"> no Gabinete do Prefeito,</w:t>
      </w:r>
      <w:r>
        <w:rPr>
          <w:rFonts w:ascii="Verdana" w:hAnsi="Verdana"/>
        </w:rPr>
        <w:t xml:space="preserve"> </w:t>
      </w:r>
      <w:r w:rsidR="00CF6D5D" w:rsidRPr="00CF6D5D">
        <w:rPr>
          <w:rFonts w:ascii="Verdana" w:hAnsi="Verdana"/>
        </w:rPr>
        <w:t>no Fundo Social</w:t>
      </w:r>
      <w:r w:rsidR="00B9248F">
        <w:rPr>
          <w:rFonts w:ascii="Verdana" w:hAnsi="Verdana"/>
        </w:rPr>
        <w:t xml:space="preserve"> de Solidariedade</w:t>
      </w:r>
      <w:r w:rsidR="003C760F">
        <w:rPr>
          <w:rFonts w:ascii="Verdana" w:hAnsi="Verdana"/>
        </w:rPr>
        <w:t>,</w:t>
      </w:r>
      <w:r w:rsidR="00B869BB">
        <w:rPr>
          <w:rFonts w:ascii="Verdana" w:hAnsi="Verdana"/>
        </w:rPr>
        <w:t xml:space="preserve"> o programa </w:t>
      </w:r>
      <w:r w:rsidR="00B869BB" w:rsidRPr="003C760F">
        <w:rPr>
          <w:rFonts w:ascii="Verdana" w:hAnsi="Verdana"/>
          <w:b/>
          <w:bCs/>
        </w:rPr>
        <w:t>“Natal Solidário”</w:t>
      </w:r>
      <w:r w:rsidR="00C7186A" w:rsidRPr="003C760F">
        <w:rPr>
          <w:rFonts w:ascii="Verdana" w:hAnsi="Verdana"/>
        </w:rPr>
        <w:t>,</w:t>
      </w:r>
      <w:r w:rsidR="00C7186A">
        <w:rPr>
          <w:rFonts w:ascii="Verdana" w:hAnsi="Verdana"/>
        </w:rPr>
        <w:t xml:space="preserve"> </w:t>
      </w:r>
      <w:r w:rsidR="003C760F">
        <w:rPr>
          <w:rFonts w:ascii="Verdana" w:hAnsi="Verdana"/>
        </w:rPr>
        <w:t xml:space="preserve">destinado à </w:t>
      </w:r>
      <w:r w:rsidR="00CE370A">
        <w:rPr>
          <w:rFonts w:ascii="Verdana" w:hAnsi="Verdana"/>
        </w:rPr>
        <w:t>compra de</w:t>
      </w:r>
      <w:r w:rsidR="00367018">
        <w:rPr>
          <w:rFonts w:ascii="Verdana" w:hAnsi="Verdana"/>
        </w:rPr>
        <w:t xml:space="preserve"> </w:t>
      </w:r>
      <w:r w:rsidR="00E03DA0">
        <w:rPr>
          <w:rFonts w:ascii="Verdana" w:hAnsi="Verdana"/>
        </w:rPr>
        <w:t xml:space="preserve">insumos </w:t>
      </w:r>
      <w:r w:rsidR="003C760F">
        <w:rPr>
          <w:rFonts w:ascii="Verdana" w:hAnsi="Verdana"/>
        </w:rPr>
        <w:t>par</w:t>
      </w:r>
      <w:r w:rsidR="00367018">
        <w:rPr>
          <w:rFonts w:ascii="Verdana" w:hAnsi="Verdana"/>
        </w:rPr>
        <w:t>a crianças e famílias em situação de vulnerabilidade social,</w:t>
      </w:r>
      <w:r w:rsidR="00C7186A">
        <w:rPr>
          <w:rFonts w:ascii="Verdana" w:hAnsi="Verdana"/>
        </w:rPr>
        <w:t xml:space="preserve"> conforme Lei Municipal de nº 2.396, de junho de 2025, </w:t>
      </w:r>
      <w:r w:rsidR="00367018">
        <w:rPr>
          <w:rFonts w:ascii="Verdana" w:hAnsi="Verdana"/>
        </w:rPr>
        <w:t>ao custo de R$ 30.000,00 (trinta mil reais)</w:t>
      </w:r>
      <w:r w:rsidR="003C760F">
        <w:rPr>
          <w:rFonts w:ascii="Verdana" w:hAnsi="Verdana"/>
        </w:rPr>
        <w:t xml:space="preserve">, oriundos da emenda </w:t>
      </w:r>
      <w:r w:rsidR="00367018">
        <w:rPr>
          <w:rFonts w:ascii="Verdana" w:hAnsi="Verdana"/>
        </w:rPr>
        <w:t xml:space="preserve">da </w:t>
      </w:r>
      <w:r w:rsidR="00367018" w:rsidRPr="00CE370A">
        <w:rPr>
          <w:rFonts w:ascii="Verdana" w:hAnsi="Verdana"/>
          <w:b/>
          <w:bCs/>
        </w:rPr>
        <w:t>Vereadora Sislene</w:t>
      </w:r>
      <w:r w:rsidR="00367018">
        <w:rPr>
          <w:rFonts w:ascii="Verdana" w:hAnsi="Verdana"/>
        </w:rPr>
        <w:t>.</w:t>
      </w:r>
    </w:p>
    <w:p w14:paraId="5E993B6F" w14:textId="77777777" w:rsidR="008B0E68" w:rsidRDefault="008B0E68" w:rsidP="009305AA">
      <w:pPr>
        <w:jc w:val="both"/>
        <w:rPr>
          <w:rFonts w:ascii="Verdana" w:hAnsi="Verdana"/>
        </w:rPr>
      </w:pPr>
    </w:p>
    <w:p w14:paraId="3789F880" w14:textId="77777777" w:rsidR="008B0E68" w:rsidRDefault="00000000" w:rsidP="009305AA">
      <w:pPr>
        <w:jc w:val="both"/>
        <w:rPr>
          <w:rFonts w:ascii="Verdana" w:hAnsi="Verdana"/>
        </w:rPr>
      </w:pPr>
      <w:r>
        <w:rPr>
          <w:rFonts w:ascii="Verdana" w:hAnsi="Verdana"/>
        </w:rPr>
        <w:tab/>
        <w:t xml:space="preserve">Art. 2º - Para cobertura da inclusão do projeto </w:t>
      </w:r>
      <w:r w:rsidR="00246734">
        <w:rPr>
          <w:rFonts w:ascii="Verdana" w:hAnsi="Verdana"/>
        </w:rPr>
        <w:t>supra informado, será reduzida a seguinte dotação 02.01.00, classificação funcional 04.122.0200.2.109 – reserva das emendas parlamentares – valor R$ 3.297.476,44 (três milhões duzentos e noventa e sete mil e quatrocentos e setenta e seis reais e quarenta e quatro centavos).</w:t>
      </w:r>
    </w:p>
    <w:p w14:paraId="430F24E9" w14:textId="77777777" w:rsidR="00246734" w:rsidRDefault="00246734" w:rsidP="009305AA">
      <w:pPr>
        <w:jc w:val="both"/>
        <w:rPr>
          <w:rFonts w:ascii="Verdana" w:hAnsi="Verdana"/>
        </w:rPr>
      </w:pPr>
    </w:p>
    <w:p w14:paraId="3707D364" w14:textId="77777777" w:rsidR="00246734" w:rsidRPr="00246734" w:rsidRDefault="00000000" w:rsidP="00246734">
      <w:pPr>
        <w:jc w:val="center"/>
        <w:rPr>
          <w:rFonts w:ascii="Verdana" w:hAnsi="Verdana"/>
          <w:b/>
          <w:bCs/>
        </w:rPr>
      </w:pPr>
      <w:r>
        <w:rPr>
          <w:rFonts w:ascii="Verdana" w:hAnsi="Verdana"/>
        </w:rPr>
        <w:tab/>
      </w:r>
      <w:r w:rsidRPr="00246734">
        <w:rPr>
          <w:rFonts w:ascii="Verdana" w:hAnsi="Verdana"/>
          <w:b/>
          <w:bCs/>
        </w:rPr>
        <w:t>SALA DAS SESSÕES “PLENÁRIO VEREADOR ORLANDO SILVA”.</w:t>
      </w:r>
    </w:p>
    <w:p w14:paraId="42456783" w14:textId="77777777" w:rsidR="00246734" w:rsidRPr="00246734" w:rsidRDefault="00246734" w:rsidP="00246734">
      <w:pPr>
        <w:jc w:val="center"/>
        <w:rPr>
          <w:rFonts w:ascii="Verdana" w:hAnsi="Verdana"/>
          <w:b/>
          <w:bCs/>
        </w:rPr>
      </w:pPr>
    </w:p>
    <w:p w14:paraId="7BA0F1AA" w14:textId="77777777" w:rsidR="00246734" w:rsidRDefault="00000000" w:rsidP="00246734">
      <w:pPr>
        <w:jc w:val="center"/>
        <w:rPr>
          <w:rFonts w:ascii="Verdana" w:hAnsi="Verdana"/>
          <w:b/>
          <w:bCs/>
        </w:rPr>
      </w:pPr>
      <w:r w:rsidRPr="00246734">
        <w:rPr>
          <w:rFonts w:ascii="Verdana" w:hAnsi="Verdana"/>
          <w:b/>
          <w:bCs/>
        </w:rPr>
        <w:tab/>
        <w:t>ALUMÍNIO, 17 DE OUTUBRO DE 2025.</w:t>
      </w:r>
    </w:p>
    <w:p w14:paraId="6864083B" w14:textId="77777777" w:rsidR="0015424E" w:rsidRDefault="0015424E" w:rsidP="00246734">
      <w:pPr>
        <w:jc w:val="center"/>
        <w:rPr>
          <w:rFonts w:ascii="Verdana" w:hAnsi="Verdana"/>
          <w:b/>
          <w:bCs/>
        </w:rPr>
      </w:pPr>
    </w:p>
    <w:p w14:paraId="609CBAD7" w14:textId="77777777" w:rsidR="0015424E" w:rsidRDefault="0015424E" w:rsidP="0015424E">
      <w:pPr>
        <w:jc w:val="both"/>
        <w:rPr>
          <w:rFonts w:ascii="Verdana" w:hAnsi="Verdana"/>
          <w:b/>
          <w:bCs/>
        </w:rPr>
      </w:pPr>
    </w:p>
    <w:p w14:paraId="77B8AA29" w14:textId="77777777" w:rsidR="0015424E" w:rsidRPr="00E03DA0" w:rsidRDefault="00000000" w:rsidP="0015424E">
      <w:pPr>
        <w:jc w:val="center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ab/>
      </w:r>
      <w:r w:rsidRPr="00E03DA0">
        <w:rPr>
          <w:rFonts w:ascii="Verdana" w:hAnsi="Verdana"/>
          <w:b/>
          <w:bCs/>
        </w:rPr>
        <w:t xml:space="preserve">Sislene                       </w:t>
      </w:r>
    </w:p>
    <w:p w14:paraId="0264E1DB" w14:textId="77777777" w:rsidR="0015424E" w:rsidRPr="00E03DA0" w:rsidRDefault="00000000" w:rsidP="0015424E">
      <w:pPr>
        <w:jc w:val="center"/>
        <w:rPr>
          <w:rFonts w:ascii="Verdana" w:hAnsi="Verdana"/>
          <w:b/>
          <w:bCs/>
        </w:rPr>
      </w:pPr>
      <w:r w:rsidRPr="00E03DA0">
        <w:rPr>
          <w:rFonts w:ascii="Verdana" w:hAnsi="Verdana"/>
          <w:b/>
          <w:bCs/>
        </w:rPr>
        <w:t xml:space="preserve">        Vereadora                   </w:t>
      </w:r>
    </w:p>
    <w:p w14:paraId="733944E1" w14:textId="77777777" w:rsidR="00246734" w:rsidRDefault="00246734" w:rsidP="0015424E">
      <w:pPr>
        <w:jc w:val="center"/>
        <w:rPr>
          <w:rFonts w:ascii="Verdana" w:hAnsi="Verdana"/>
        </w:rPr>
      </w:pPr>
    </w:p>
    <w:p w14:paraId="77146007" w14:textId="77777777" w:rsidR="00061C24" w:rsidRDefault="00061C24" w:rsidP="0015424E">
      <w:pPr>
        <w:jc w:val="center"/>
        <w:rPr>
          <w:rFonts w:ascii="Verdana" w:hAnsi="Verdana"/>
        </w:rPr>
      </w:pPr>
    </w:p>
    <w:p w14:paraId="63B4D9DD" w14:textId="77777777" w:rsidR="00061C24" w:rsidRDefault="00061C24" w:rsidP="0015424E">
      <w:pPr>
        <w:jc w:val="center"/>
        <w:rPr>
          <w:rFonts w:ascii="Verdana" w:hAnsi="Verdana"/>
        </w:rPr>
      </w:pPr>
    </w:p>
    <w:p w14:paraId="2C16CDBA" w14:textId="77777777" w:rsidR="00061C24" w:rsidRPr="00E03DA0" w:rsidRDefault="00000000" w:rsidP="0015424E">
      <w:pPr>
        <w:jc w:val="center"/>
        <w:rPr>
          <w:rFonts w:ascii="Verdana" w:hAnsi="Verdana"/>
          <w:b/>
          <w:bCs/>
        </w:rPr>
      </w:pPr>
      <w:r w:rsidRPr="00E03DA0">
        <w:rPr>
          <w:rFonts w:ascii="Verdana" w:hAnsi="Verdana"/>
          <w:b/>
          <w:bCs/>
        </w:rPr>
        <w:t>JUSTIFICATIVA:</w:t>
      </w:r>
    </w:p>
    <w:p w14:paraId="01DF1544" w14:textId="77777777" w:rsidR="00061C24" w:rsidRDefault="00061C24" w:rsidP="0015424E">
      <w:pPr>
        <w:jc w:val="center"/>
        <w:rPr>
          <w:rFonts w:ascii="Verdana" w:hAnsi="Verdana"/>
        </w:rPr>
      </w:pPr>
    </w:p>
    <w:p w14:paraId="663F8A1F" w14:textId="77777777" w:rsidR="00061C24" w:rsidRDefault="00061C24" w:rsidP="00061C24">
      <w:pPr>
        <w:jc w:val="both"/>
        <w:rPr>
          <w:rFonts w:ascii="Verdana" w:hAnsi="Verdana"/>
        </w:rPr>
      </w:pPr>
    </w:p>
    <w:p w14:paraId="2EA2BEDA" w14:textId="77777777" w:rsidR="00D04ED1" w:rsidRPr="009305AA" w:rsidRDefault="00000000" w:rsidP="00061C24">
      <w:pPr>
        <w:jc w:val="both"/>
        <w:rPr>
          <w:rFonts w:ascii="Verdana" w:hAnsi="Verdana"/>
        </w:rPr>
      </w:pPr>
      <w:r>
        <w:rPr>
          <w:rFonts w:ascii="Verdana" w:hAnsi="Verdana"/>
        </w:rPr>
        <w:tab/>
      </w:r>
      <w:r w:rsidR="006D66FE">
        <w:rPr>
          <w:rFonts w:ascii="Verdana" w:hAnsi="Verdana"/>
        </w:rPr>
        <w:t xml:space="preserve">Com o propósito de </w:t>
      </w:r>
      <w:r w:rsidR="00E03DA0">
        <w:rPr>
          <w:rFonts w:ascii="Verdana" w:hAnsi="Verdana"/>
        </w:rPr>
        <w:t>cumprir</w:t>
      </w:r>
      <w:r w:rsidR="006D66FE">
        <w:rPr>
          <w:rFonts w:ascii="Verdana" w:hAnsi="Verdana"/>
        </w:rPr>
        <w:t xml:space="preserve"> a Lei Municipal de nº 2.396, de junho de 2025,</w:t>
      </w:r>
      <w:r w:rsidR="003C760F">
        <w:rPr>
          <w:rFonts w:ascii="Verdana" w:hAnsi="Verdana"/>
        </w:rPr>
        <w:t xml:space="preserve"> garantindo um natal digno, às famílias em situação de vulnerabilida</w:t>
      </w:r>
      <w:r>
        <w:rPr>
          <w:rFonts w:ascii="Verdana" w:hAnsi="Verdana"/>
        </w:rPr>
        <w:t>de.</w:t>
      </w:r>
    </w:p>
    <w:sectPr w:rsidR="00D04ED1" w:rsidRPr="009305AA" w:rsidSect="003C6DB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694" w:right="991" w:bottom="1417" w:left="851" w:header="709" w:footer="29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B39931" w14:textId="77777777" w:rsidR="00877C66" w:rsidRDefault="00877C66">
      <w:r>
        <w:separator/>
      </w:r>
    </w:p>
  </w:endnote>
  <w:endnote w:type="continuationSeparator" w:id="0">
    <w:p w14:paraId="0D79BF14" w14:textId="77777777" w:rsidR="00877C66" w:rsidRDefault="00877C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19CC17" w14:textId="77777777" w:rsidR="00144491" w:rsidRDefault="00144491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E4D5B2" w14:textId="77777777" w:rsidR="00591627" w:rsidRDefault="00000000" w:rsidP="004C3076">
    <w:pPr>
      <w:pStyle w:val="Rodap"/>
      <w:jc w:val="center"/>
    </w:pPr>
    <w:r>
      <w:t>Rua Hamilton Moratti, 10 – Vila Santa Luzia – CEP 181</w:t>
    </w:r>
    <w:r w:rsidR="000C0AFB">
      <w:t xml:space="preserve">26-218 </w:t>
    </w:r>
    <w:r>
      <w:t>– Alumínio – SP – Fone: (11) 4715-4700</w:t>
    </w:r>
  </w:p>
  <w:p w14:paraId="30E6EE06" w14:textId="77777777" w:rsidR="004C3076" w:rsidRDefault="00000000" w:rsidP="004C3076">
    <w:pPr>
      <w:pStyle w:val="Rodap"/>
      <w:jc w:val="center"/>
    </w:pPr>
    <w:r>
      <w:t>CNPJ: 58.987.652/000</w:t>
    </w:r>
    <w:r w:rsidR="00144491">
      <w:t>1</w:t>
    </w:r>
    <w:r>
      <w:t xml:space="preserve">-41 – </w:t>
    </w:r>
    <w:hyperlink r:id="rId1" w:history="1">
      <w:r w:rsidR="002C7586" w:rsidRPr="00175C84">
        <w:rPr>
          <w:rStyle w:val="Hyperlink"/>
        </w:rPr>
        <w:t>www.camaraaluminio.sp.gov.br</w:t>
      </w:r>
    </w:hyperlink>
    <w:r w:rsidR="002C7586">
      <w:t xml:space="preserve"> – E</w:t>
    </w:r>
    <w:r w:rsidR="008B2DA4">
      <w:t>-</w:t>
    </w:r>
    <w:r w:rsidR="002C7586">
      <w:t>mail: legislativo@camaraaluminio.sp.gov.br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456730" w14:textId="77777777" w:rsidR="00144491" w:rsidRDefault="0014449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D9D6DA" w14:textId="77777777" w:rsidR="00877C66" w:rsidRDefault="00877C66">
      <w:r>
        <w:separator/>
      </w:r>
    </w:p>
  </w:footnote>
  <w:footnote w:type="continuationSeparator" w:id="0">
    <w:p w14:paraId="022C26AD" w14:textId="77777777" w:rsidR="00877C66" w:rsidRDefault="00877C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B8CC69" w14:textId="77777777" w:rsidR="00144491" w:rsidRDefault="00144491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EE532A" w14:textId="77777777" w:rsidR="00591627" w:rsidRDefault="00000000" w:rsidP="001F7E0D">
    <w:pPr>
      <w:pStyle w:val="Cabealho"/>
      <w:tabs>
        <w:tab w:val="clear" w:pos="4252"/>
        <w:tab w:val="clear" w:pos="8504"/>
        <w:tab w:val="left" w:pos="2685"/>
      </w:tabs>
      <w:jc w:val="both"/>
    </w:pPr>
    <w:r>
      <w:rPr>
        <w:noProof/>
      </w:rPr>
      <w:drawing>
        <wp:inline distT="0" distB="0" distL="0" distR="0" wp14:anchorId="0D77CE3F" wp14:editId="482FF81D">
          <wp:extent cx="1033593" cy="1260000"/>
          <wp:effectExtent l="0" t="0" r="0" b="0"/>
          <wp:docPr id="202" name="Imagem 2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rasa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3593" cy="12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 w:rsidR="005F7ED5">
      <w:t xml:space="preserve">            </w:t>
    </w:r>
    <w:r w:rsidR="004C3076">
      <w:t xml:space="preserve">   </w:t>
    </w:r>
    <w:r w:rsidR="005F7ED5">
      <w:t xml:space="preserve">                                                              </w:t>
    </w:r>
    <w:r w:rsidR="003C6DBA">
      <w:t xml:space="preserve"> </w:t>
    </w:r>
    <w:r w:rsidR="005F7ED5">
      <w:t xml:space="preserve"> </w:t>
    </w:r>
    <w:r w:rsidR="004C3076">
      <w:t xml:space="preserve">            </w:t>
    </w:r>
    <w:r w:rsidR="005F7ED5">
      <w:t xml:space="preserve">       </w:t>
    </w:r>
    <w:r w:rsidR="005F7ED5">
      <w:rPr>
        <w:noProof/>
      </w:rPr>
      <w:drawing>
        <wp:inline distT="0" distB="0" distL="0" distR="0" wp14:anchorId="734E5755" wp14:editId="1F79602D">
          <wp:extent cx="1584000" cy="917054"/>
          <wp:effectExtent l="0" t="0" r="0" b="0"/>
          <wp:docPr id="203" name="Imagem 2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4139471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84000" cy="9170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F7E0D">
      <w:t xml:space="preserve">                                                   </w:t>
    </w:r>
  </w:p>
  <w:p w14:paraId="2BF9280F" w14:textId="77777777" w:rsidR="00591627" w:rsidRDefault="00591627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378AA5" w14:textId="77777777" w:rsidR="00144491" w:rsidRDefault="0014449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811B62"/>
    <w:multiLevelType w:val="hybridMultilevel"/>
    <w:tmpl w:val="98C2B79A"/>
    <w:lvl w:ilvl="0" w:tplc="4F1082C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3D8B830" w:tentative="1">
      <w:start w:val="1"/>
      <w:numFmt w:val="lowerLetter"/>
      <w:lvlText w:val="%2."/>
      <w:lvlJc w:val="left"/>
      <w:pPr>
        <w:ind w:left="1440" w:hanging="360"/>
      </w:pPr>
    </w:lvl>
    <w:lvl w:ilvl="2" w:tplc="8A00A700" w:tentative="1">
      <w:start w:val="1"/>
      <w:numFmt w:val="lowerRoman"/>
      <w:lvlText w:val="%3."/>
      <w:lvlJc w:val="right"/>
      <w:pPr>
        <w:ind w:left="2160" w:hanging="180"/>
      </w:pPr>
    </w:lvl>
    <w:lvl w:ilvl="3" w:tplc="411E820A" w:tentative="1">
      <w:start w:val="1"/>
      <w:numFmt w:val="decimal"/>
      <w:lvlText w:val="%4."/>
      <w:lvlJc w:val="left"/>
      <w:pPr>
        <w:ind w:left="2880" w:hanging="360"/>
      </w:pPr>
    </w:lvl>
    <w:lvl w:ilvl="4" w:tplc="237E1FAE" w:tentative="1">
      <w:start w:val="1"/>
      <w:numFmt w:val="lowerLetter"/>
      <w:lvlText w:val="%5."/>
      <w:lvlJc w:val="left"/>
      <w:pPr>
        <w:ind w:left="3600" w:hanging="360"/>
      </w:pPr>
    </w:lvl>
    <w:lvl w:ilvl="5" w:tplc="AEEAE5D0" w:tentative="1">
      <w:start w:val="1"/>
      <w:numFmt w:val="lowerRoman"/>
      <w:lvlText w:val="%6."/>
      <w:lvlJc w:val="right"/>
      <w:pPr>
        <w:ind w:left="4320" w:hanging="180"/>
      </w:pPr>
    </w:lvl>
    <w:lvl w:ilvl="6" w:tplc="DB7A7B8E" w:tentative="1">
      <w:start w:val="1"/>
      <w:numFmt w:val="decimal"/>
      <w:lvlText w:val="%7."/>
      <w:lvlJc w:val="left"/>
      <w:pPr>
        <w:ind w:left="5040" w:hanging="360"/>
      </w:pPr>
    </w:lvl>
    <w:lvl w:ilvl="7" w:tplc="64FEE65C" w:tentative="1">
      <w:start w:val="1"/>
      <w:numFmt w:val="lowerLetter"/>
      <w:lvlText w:val="%8."/>
      <w:lvlJc w:val="left"/>
      <w:pPr>
        <w:ind w:left="5760" w:hanging="360"/>
      </w:pPr>
    </w:lvl>
    <w:lvl w:ilvl="8" w:tplc="E624ACA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4273CC"/>
    <w:multiLevelType w:val="multilevel"/>
    <w:tmpl w:val="522A896E"/>
    <w:lvl w:ilvl="0">
      <w:start w:val="1"/>
      <w:numFmt w:val="decimal"/>
      <w:lvlText w:val="%1"/>
      <w:lvlJc w:val="left"/>
      <w:pPr>
        <w:ind w:left="420" w:hanging="420"/>
      </w:pPr>
      <w:rPr>
        <w:b/>
      </w:rPr>
    </w:lvl>
    <w:lvl w:ilvl="1">
      <w:start w:val="1"/>
      <w:numFmt w:val="decimal"/>
      <w:lvlText w:val="%1.%2"/>
      <w:lvlJc w:val="left"/>
      <w:pPr>
        <w:ind w:left="420" w:hanging="420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b/>
      </w:rPr>
    </w:lvl>
  </w:abstractNum>
  <w:abstractNum w:abstractNumId="2" w15:restartNumberingAfterBreak="0">
    <w:nsid w:val="7D9C0F2B"/>
    <w:multiLevelType w:val="multilevel"/>
    <w:tmpl w:val="2FC896C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2124612864">
    <w:abstractNumId w:val="1"/>
  </w:num>
  <w:num w:numId="2" w16cid:durableId="2030371589">
    <w:abstractNumId w:val="2"/>
  </w:num>
  <w:num w:numId="3" w16cid:durableId="3594788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627"/>
    <w:rsid w:val="00024181"/>
    <w:rsid w:val="00061C24"/>
    <w:rsid w:val="000C0AFB"/>
    <w:rsid w:val="0012322A"/>
    <w:rsid w:val="00144491"/>
    <w:rsid w:val="0015424E"/>
    <w:rsid w:val="00175C84"/>
    <w:rsid w:val="001F7E0D"/>
    <w:rsid w:val="00206C52"/>
    <w:rsid w:val="0023283C"/>
    <w:rsid w:val="0023397B"/>
    <w:rsid w:val="00246734"/>
    <w:rsid w:val="00286281"/>
    <w:rsid w:val="00286F9B"/>
    <w:rsid w:val="002C7586"/>
    <w:rsid w:val="002D48A0"/>
    <w:rsid w:val="0030731B"/>
    <w:rsid w:val="00367018"/>
    <w:rsid w:val="00385A1B"/>
    <w:rsid w:val="003C6DBA"/>
    <w:rsid w:val="003C760F"/>
    <w:rsid w:val="003D49ED"/>
    <w:rsid w:val="00402DD6"/>
    <w:rsid w:val="004276E5"/>
    <w:rsid w:val="004C3076"/>
    <w:rsid w:val="004E27F3"/>
    <w:rsid w:val="005203DD"/>
    <w:rsid w:val="005431CD"/>
    <w:rsid w:val="005447CF"/>
    <w:rsid w:val="00586CF2"/>
    <w:rsid w:val="00591627"/>
    <w:rsid w:val="005B69AA"/>
    <w:rsid w:val="005F7ED5"/>
    <w:rsid w:val="006041C3"/>
    <w:rsid w:val="00615A83"/>
    <w:rsid w:val="00622E4A"/>
    <w:rsid w:val="00661BA7"/>
    <w:rsid w:val="00694C9E"/>
    <w:rsid w:val="006D66FE"/>
    <w:rsid w:val="0075093D"/>
    <w:rsid w:val="00784CDF"/>
    <w:rsid w:val="007A591C"/>
    <w:rsid w:val="00877C66"/>
    <w:rsid w:val="008B0E68"/>
    <w:rsid w:val="008B2DA4"/>
    <w:rsid w:val="009046F5"/>
    <w:rsid w:val="009305AA"/>
    <w:rsid w:val="0094504A"/>
    <w:rsid w:val="009C7A0E"/>
    <w:rsid w:val="009D35C8"/>
    <w:rsid w:val="009F1230"/>
    <w:rsid w:val="00A37932"/>
    <w:rsid w:val="00A71540"/>
    <w:rsid w:val="00AA7AB8"/>
    <w:rsid w:val="00AF2699"/>
    <w:rsid w:val="00B869BB"/>
    <w:rsid w:val="00B9248F"/>
    <w:rsid w:val="00BA6EBD"/>
    <w:rsid w:val="00C0719F"/>
    <w:rsid w:val="00C129D2"/>
    <w:rsid w:val="00C30F39"/>
    <w:rsid w:val="00C7186A"/>
    <w:rsid w:val="00C928AB"/>
    <w:rsid w:val="00C9673A"/>
    <w:rsid w:val="00CC6F75"/>
    <w:rsid w:val="00CE370A"/>
    <w:rsid w:val="00CF079D"/>
    <w:rsid w:val="00CF6D5D"/>
    <w:rsid w:val="00D01F39"/>
    <w:rsid w:val="00D04ED1"/>
    <w:rsid w:val="00D06DA2"/>
    <w:rsid w:val="00D21D65"/>
    <w:rsid w:val="00D7649C"/>
    <w:rsid w:val="00DB5833"/>
    <w:rsid w:val="00DC11A0"/>
    <w:rsid w:val="00DC3EFA"/>
    <w:rsid w:val="00DC403B"/>
    <w:rsid w:val="00DE0C27"/>
    <w:rsid w:val="00E03DA0"/>
    <w:rsid w:val="00E9497F"/>
    <w:rsid w:val="00EC547D"/>
    <w:rsid w:val="00EE77FA"/>
    <w:rsid w:val="00F30426"/>
    <w:rsid w:val="00F7350D"/>
    <w:rsid w:val="00F82378"/>
    <w:rsid w:val="00F93123"/>
    <w:rsid w:val="00FB07C4"/>
    <w:rsid w:val="00FF0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84C26D"/>
  <w15:chartTrackingRefBased/>
  <w15:docId w15:val="{E7F583DE-9018-4F3A-9246-BA752E85E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0C27"/>
    <w:pPr>
      <w:spacing w:after="0" w:line="240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91627"/>
  </w:style>
  <w:style w:type="paragraph" w:styleId="Rodap">
    <w:name w:val="footer"/>
    <w:basedOn w:val="Normal"/>
    <w:link w:val="Rodap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91627"/>
  </w:style>
  <w:style w:type="paragraph" w:styleId="Corpodetexto">
    <w:name w:val="Body Text"/>
    <w:basedOn w:val="Normal"/>
    <w:link w:val="CorpodetextoChar"/>
    <w:qFormat/>
    <w:rsid w:val="00E9497F"/>
    <w:pPr>
      <w:spacing w:before="180" w:after="180"/>
    </w:pPr>
    <w:rPr>
      <w:sz w:val="24"/>
      <w:szCs w:val="24"/>
      <w:lang w:val="en-US"/>
    </w:rPr>
  </w:style>
  <w:style w:type="character" w:customStyle="1" w:styleId="CorpodetextoChar">
    <w:name w:val="Corpo de texto Char"/>
    <w:basedOn w:val="Fontepargpadro"/>
    <w:link w:val="Corpodetexto"/>
    <w:rsid w:val="00E9497F"/>
    <w:rPr>
      <w:sz w:val="24"/>
      <w:szCs w:val="24"/>
      <w:lang w:val="en-US"/>
    </w:rPr>
  </w:style>
  <w:style w:type="paragraph" w:styleId="PargrafodaLista">
    <w:name w:val="List Paragraph"/>
    <w:basedOn w:val="Normal"/>
    <w:uiPriority w:val="34"/>
    <w:qFormat/>
    <w:rsid w:val="00DC3EFA"/>
    <w:pPr>
      <w:ind w:left="708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DC3EF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DC3EF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2C7586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2C75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aluminio.sp.gov.br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185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 gaspar</dc:creator>
  <cp:lastModifiedBy>Pedro Santos Lima Souza</cp:lastModifiedBy>
  <cp:revision>8</cp:revision>
  <cp:lastPrinted>2025-10-20T18:25:00Z</cp:lastPrinted>
  <dcterms:created xsi:type="dcterms:W3CDTF">2025-10-20T14:34:00Z</dcterms:created>
  <dcterms:modified xsi:type="dcterms:W3CDTF">2025-10-20T19:22:00Z</dcterms:modified>
</cp:coreProperties>
</file>