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93 ao Projeto de Lei Nº 33/2025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7180B60A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</w:t>
      </w:r>
      <w:r w:rsidR="001A6FB5">
        <w:rPr>
          <w:rFonts w:ascii="Trebuchet MS" w:hAnsi="Trebuchet MS"/>
          <w:b/>
          <w:u w:val="single"/>
        </w:rPr>
        <w:t>Sadrak Ferreira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</w:t>
      </w:r>
      <w:r w:rsidR="004233E5">
        <w:rPr>
          <w:rFonts w:ascii="Trebuchet MS" w:hAnsi="Trebuchet MS"/>
          <w:b/>
          <w:u w:val="single"/>
        </w:rPr>
        <w:t xml:space="preserve"> de Alumínio</w:t>
      </w:r>
      <w:r w:rsidRPr="00353560">
        <w:rPr>
          <w:rFonts w:ascii="Trebuchet MS" w:hAnsi="Trebuchet MS"/>
          <w:b/>
          <w:u w:val="single"/>
        </w:rPr>
        <w:t xml:space="preserve">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1E8D1B40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para </w:t>
      </w:r>
      <w:r w:rsidR="008638DF">
        <w:rPr>
          <w:rFonts w:ascii="Trebuchet MS" w:hAnsi="Trebuchet MS"/>
          <w:color w:val="000000" w:themeColor="text1"/>
          <w:shd w:val="clear" w:color="auto" w:fill="FFFFFF"/>
        </w:rPr>
        <w:t>realização de torneio de malha</w:t>
      </w:r>
      <w:r w:rsidR="002060E1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 cons</w:t>
      </w:r>
      <w:r w:rsidR="0063259B">
        <w:rPr>
          <w:rFonts w:ascii="Trebuchet MS" w:hAnsi="Trebuchet MS"/>
          <w:color w:val="000000" w:themeColor="text1"/>
          <w:shd w:val="clear" w:color="auto" w:fill="FFFFFF"/>
        </w:rPr>
        <w:t xml:space="preserve">oante justificativa, destinado </w:t>
      </w:r>
      <w:r w:rsidR="002060E1">
        <w:rPr>
          <w:rFonts w:ascii="Trebuchet MS" w:hAnsi="Trebuchet MS"/>
          <w:color w:val="000000" w:themeColor="text1"/>
          <w:shd w:val="clear" w:color="auto" w:fill="FFFFFF"/>
        </w:rPr>
        <w:t>aos atletas amadore</w:t>
      </w:r>
      <w:r w:rsidR="0063259B">
        <w:rPr>
          <w:rFonts w:ascii="Trebuchet MS" w:hAnsi="Trebuchet MS"/>
          <w:color w:val="000000" w:themeColor="text1"/>
          <w:shd w:val="clear" w:color="auto" w:fill="FFFFFF"/>
        </w:rPr>
        <w:t>s da cidade de Alumínio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R$ </w:t>
      </w:r>
      <w:r w:rsidR="008638DF">
        <w:rPr>
          <w:rFonts w:ascii="Trebuchet MS" w:hAnsi="Trebuchet MS"/>
          <w:b/>
          <w:color w:val="000000" w:themeColor="text1"/>
          <w:shd w:val="clear" w:color="auto" w:fill="FFFFFF"/>
        </w:rPr>
        <w:t>6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.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000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,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 (</w:t>
      </w:r>
      <w:r w:rsidR="008638DF">
        <w:rPr>
          <w:rFonts w:ascii="Trebuchet MS" w:hAnsi="Trebuchet MS"/>
          <w:b/>
          <w:color w:val="000000" w:themeColor="text1"/>
          <w:shd w:val="clear" w:color="auto" w:fill="FFFFFF"/>
        </w:rPr>
        <w:t>seis</w:t>
      </w:r>
      <w:bookmarkStart w:id="0" w:name="_GoBack"/>
      <w:bookmarkEnd w:id="0"/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 xml:space="preserve"> mil reais)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53E41" w:rsidRPr="00A53E41" w:rsidP="00A53E41" w14:paraId="77EBAF21" w14:textId="07FEEE0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Prefeit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classificação funcional 04.122.0200.2.109 - Reserva de Emendas Parlamentares – valor - 3.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297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.476,94.</w:t>
      </w:r>
    </w:p>
    <w:p w:rsidR="00230A83" w:rsidRPr="00A51E9B" w:rsidP="00E9288F" w14:paraId="03A059B1" w14:textId="27AA7F5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58FF3DB0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 w:rsidR="00F30AB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D734584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 Ferreira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E9288F" w14:paraId="514E72AD" w14:textId="7AE00EF2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 w:rsidR="004233E5">
        <w:rPr>
          <w:rFonts w:ascii="Trebuchet MS" w:hAnsi="Trebuchet MS"/>
          <w:b/>
        </w:rPr>
        <w:t>–</w:t>
      </w:r>
      <w:r w:rsidRPr="00A51E9B" w:rsidR="00E9288F">
        <w:rPr>
          <w:rFonts w:ascii="Trebuchet MS" w:hAnsi="Trebuchet MS"/>
          <w:b/>
        </w:rPr>
        <w:t xml:space="preserve"> </w:t>
      </w:r>
      <w:r w:rsidRPr="002060E1" w:rsidR="002060E1">
        <w:rPr>
          <w:rFonts w:ascii="Trebuchet MS" w:hAnsi="Trebuchet MS"/>
          <w:b/>
        </w:rPr>
        <w:t xml:space="preserve">A realização do Torneio Municipal de </w:t>
      </w:r>
      <w:r w:rsidR="008638DF">
        <w:rPr>
          <w:rFonts w:ascii="Trebuchet MS" w:hAnsi="Trebuchet MS"/>
          <w:b/>
        </w:rPr>
        <w:t>Malha</w:t>
      </w:r>
      <w:r w:rsidRPr="002060E1" w:rsidR="002060E1">
        <w:rPr>
          <w:rFonts w:ascii="Trebuchet MS" w:hAnsi="Trebuchet MS"/>
          <w:b/>
        </w:rPr>
        <w:t xml:space="preserve">, </w:t>
      </w:r>
      <w:r w:rsidR="008638DF">
        <w:rPr>
          <w:rFonts w:ascii="Trebuchet MS" w:hAnsi="Trebuchet MS"/>
          <w:b/>
        </w:rPr>
        <w:t>a ser realizada no bairro do Alto do Itararé</w:t>
      </w:r>
      <w:r w:rsidRPr="002060E1" w:rsidR="002060E1">
        <w:rPr>
          <w:rFonts w:ascii="Trebuchet MS" w:hAnsi="Trebuchet MS"/>
          <w:b/>
        </w:rPr>
        <w:t>, tem como objetivo principa</w:t>
      </w:r>
      <w:r w:rsidR="008638DF">
        <w:rPr>
          <w:rFonts w:ascii="Trebuchet MS" w:hAnsi="Trebuchet MS"/>
          <w:b/>
        </w:rPr>
        <w:t>l incentivar a prática esportiva</w:t>
      </w:r>
      <w:r w:rsidRPr="002060E1" w:rsidR="002060E1">
        <w:rPr>
          <w:rFonts w:ascii="Trebuchet MS" w:hAnsi="Trebuchet MS"/>
          <w:b/>
        </w:rPr>
        <w:t xml:space="preserve"> e aprimorar </w:t>
      </w:r>
      <w:r w:rsidR="008638DF">
        <w:rPr>
          <w:rFonts w:ascii="Trebuchet MS" w:hAnsi="Trebuchet MS"/>
          <w:b/>
        </w:rPr>
        <w:t>o desempenho dos atletas locais, além de valorizar a tradição da Malha</w:t>
      </w:r>
      <w:r w:rsidRPr="002060E1" w:rsidR="002060E1">
        <w:rPr>
          <w:rFonts w:ascii="Trebuchet MS" w:hAnsi="Trebuchet MS"/>
          <w:b/>
        </w:rPr>
        <w:t xml:space="preserve"> na cidade e promover a integração </w:t>
      </w:r>
      <w:r w:rsidR="008638DF">
        <w:rPr>
          <w:rFonts w:ascii="Trebuchet MS" w:hAnsi="Trebuchet MS"/>
          <w:b/>
        </w:rPr>
        <w:t>da comunidade. O recurso de R$ 6</w:t>
      </w:r>
      <w:r w:rsidRPr="002060E1" w:rsidR="002060E1">
        <w:rPr>
          <w:rFonts w:ascii="Trebuchet MS" w:hAnsi="Trebuchet MS"/>
          <w:b/>
        </w:rPr>
        <w:t>.000,00 será utilizado para cobrir custos com arbitragem, premiação, estrutura e apoio lo</w:t>
      </w:r>
      <w:r w:rsidR="002060E1">
        <w:rPr>
          <w:rFonts w:ascii="Trebuchet MS" w:hAnsi="Trebuchet MS"/>
          <w:b/>
        </w:rPr>
        <w:t>gístico do evento</w:t>
      </w:r>
      <w:r w:rsidR="00F30ABD">
        <w:rPr>
          <w:rFonts w:ascii="Trebuchet MS" w:hAnsi="Trebuchet MS"/>
          <w:b/>
        </w:rPr>
        <w:t>.</w:t>
      </w: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F00" w:rsidP="00326F00" w14:paraId="6EEB6286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326F00" w:rsidRPr="00F36D45" w:rsidP="00326F00" w14:paraId="572FAF2E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3"/>
    <w:rsid w:val="000458EE"/>
    <w:rsid w:val="00062D0B"/>
    <w:rsid w:val="000D5D44"/>
    <w:rsid w:val="00175C84"/>
    <w:rsid w:val="001A6FB5"/>
    <w:rsid w:val="001F7E0D"/>
    <w:rsid w:val="002060E1"/>
    <w:rsid w:val="00230A83"/>
    <w:rsid w:val="00292A5A"/>
    <w:rsid w:val="00301E77"/>
    <w:rsid w:val="003208CF"/>
    <w:rsid w:val="00326F00"/>
    <w:rsid w:val="00353560"/>
    <w:rsid w:val="00373A8B"/>
    <w:rsid w:val="004233E5"/>
    <w:rsid w:val="005E2761"/>
    <w:rsid w:val="0063259B"/>
    <w:rsid w:val="0068763A"/>
    <w:rsid w:val="00736680"/>
    <w:rsid w:val="00797B9D"/>
    <w:rsid w:val="007C7CC0"/>
    <w:rsid w:val="007D0910"/>
    <w:rsid w:val="008638DF"/>
    <w:rsid w:val="00910EA4"/>
    <w:rsid w:val="00931199"/>
    <w:rsid w:val="00A51E9B"/>
    <w:rsid w:val="00A53E41"/>
    <w:rsid w:val="00B337C3"/>
    <w:rsid w:val="00C0535B"/>
    <w:rsid w:val="00C255A6"/>
    <w:rsid w:val="00CC0937"/>
    <w:rsid w:val="00DC1393"/>
    <w:rsid w:val="00E0616A"/>
    <w:rsid w:val="00E9288F"/>
    <w:rsid w:val="00EF6CF1"/>
    <w:rsid w:val="00F22000"/>
    <w:rsid w:val="00F30ABD"/>
    <w:rsid w:val="00F36D45"/>
    <w:rsid w:val="00FD2F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6</cp:revision>
  <cp:lastPrinted>2025-10-21T14:25:02Z</cp:lastPrinted>
  <dcterms:created xsi:type="dcterms:W3CDTF">2025-10-20T14:05:00Z</dcterms:created>
  <dcterms:modified xsi:type="dcterms:W3CDTF">2025-10-21T13:12:00Z</dcterms:modified>
</cp:coreProperties>
</file>